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A3FEA8" w14:textId="539BB29A" w:rsidR="002A0F9A" w:rsidRDefault="001B5A0A">
      <w:pPr>
        <w:rPr>
          <w:rFonts w:asciiTheme="majorBidi" w:hAnsiTheme="majorBidi" w:cstheme="majorBidi"/>
          <w:sz w:val="36"/>
          <w:szCs w:val="36"/>
          <w:u w:val="single"/>
          <w:rtl/>
        </w:rPr>
      </w:pPr>
      <w:r w:rsidRPr="00B05A92">
        <w:rPr>
          <w:rFonts w:asciiTheme="majorBidi" w:hAnsiTheme="majorBidi" w:cstheme="majorBidi"/>
          <w:sz w:val="36"/>
          <w:szCs w:val="36"/>
          <w:u w:val="single"/>
          <w:rtl/>
        </w:rPr>
        <w:t xml:space="preserve">משחק ציור בהמשכים, </w:t>
      </w:r>
      <w:r w:rsidR="00952AE5">
        <w:rPr>
          <w:rFonts w:asciiTheme="majorBidi" w:hAnsiTheme="majorBidi" w:cstheme="majorBidi" w:hint="cs"/>
          <w:sz w:val="36"/>
          <w:szCs w:val="36"/>
          <w:u w:val="single"/>
        </w:rPr>
        <w:t>E</w:t>
      </w:r>
      <w:r w:rsidR="00D30950">
        <w:rPr>
          <w:rFonts w:asciiTheme="majorBidi" w:hAnsiTheme="majorBidi" w:cstheme="majorBidi"/>
          <w:sz w:val="36"/>
          <w:szCs w:val="36"/>
          <w:u w:val="single"/>
        </w:rPr>
        <w:t>xquisite Corpse</w:t>
      </w:r>
      <w:r w:rsidR="00D30950">
        <w:rPr>
          <w:rFonts w:asciiTheme="majorBidi" w:hAnsiTheme="majorBidi" w:cstheme="majorBidi" w:hint="cs"/>
          <w:sz w:val="36"/>
          <w:szCs w:val="36"/>
          <w:u w:val="single"/>
          <w:rtl/>
        </w:rPr>
        <w:t xml:space="preserve">, של </w:t>
      </w:r>
      <w:r w:rsidRPr="00B05A92">
        <w:rPr>
          <w:rFonts w:asciiTheme="majorBidi" w:hAnsiTheme="majorBidi" w:cstheme="majorBidi"/>
          <w:sz w:val="36"/>
          <w:szCs w:val="36"/>
          <w:u w:val="single"/>
          <w:rtl/>
        </w:rPr>
        <w:t>פרידה קאלו</w:t>
      </w:r>
      <w:r w:rsidR="00D77E47">
        <w:rPr>
          <w:rFonts w:asciiTheme="majorBidi" w:hAnsiTheme="majorBidi" w:cstheme="majorBidi" w:hint="cs"/>
          <w:sz w:val="36"/>
          <w:szCs w:val="36"/>
          <w:u w:val="single"/>
          <w:rtl/>
        </w:rPr>
        <w:t xml:space="preserve">, </w:t>
      </w:r>
      <w:r w:rsidR="00D30950">
        <w:rPr>
          <w:rFonts w:asciiTheme="majorBidi" w:hAnsiTheme="majorBidi" w:cstheme="majorBidi" w:hint="cs"/>
          <w:sz w:val="36"/>
          <w:szCs w:val="36"/>
          <w:u w:val="single"/>
          <w:rtl/>
        </w:rPr>
        <w:t xml:space="preserve">ועכשיו </w:t>
      </w:r>
      <w:r w:rsidR="00D77E47">
        <w:rPr>
          <w:rFonts w:asciiTheme="majorBidi" w:hAnsiTheme="majorBidi" w:cstheme="majorBidi" w:hint="cs"/>
          <w:sz w:val="36"/>
          <w:szCs w:val="36"/>
          <w:u w:val="single"/>
          <w:rtl/>
        </w:rPr>
        <w:t>ב</w:t>
      </w:r>
      <w:r w:rsidRPr="00B05A92">
        <w:rPr>
          <w:rFonts w:asciiTheme="majorBidi" w:hAnsiTheme="majorBidi" w:cstheme="majorBidi"/>
          <w:sz w:val="36"/>
          <w:szCs w:val="36"/>
          <w:u w:val="single"/>
          <w:rtl/>
        </w:rPr>
        <w:t xml:space="preserve">ימי הקורונה </w:t>
      </w:r>
    </w:p>
    <w:p w14:paraId="1084118E" w14:textId="35A22B96" w:rsidR="004E0E13" w:rsidRDefault="004E0E13">
      <w:pPr>
        <w:rPr>
          <w:rFonts w:asciiTheme="majorBidi" w:hAnsiTheme="majorBidi" w:cstheme="majorBidi"/>
          <w:sz w:val="36"/>
          <w:szCs w:val="36"/>
          <w:u w:val="single"/>
          <w:rtl/>
        </w:rPr>
      </w:pPr>
    </w:p>
    <w:p w14:paraId="296ED968" w14:textId="32D220BA" w:rsidR="004E0E13" w:rsidRDefault="00952AE5">
      <w:pPr>
        <w:rPr>
          <w:rFonts w:asciiTheme="majorBidi" w:hAnsiTheme="majorBidi" w:cstheme="majorBidi"/>
          <w:sz w:val="36"/>
          <w:szCs w:val="36"/>
          <w:u w:val="single"/>
          <w:rtl/>
        </w:rPr>
      </w:pPr>
      <w:r>
        <w:rPr>
          <w:noProof/>
        </w:rPr>
        <w:lastRenderedPageBreak/>
        <w:drawing>
          <wp:inline distT="0" distB="0" distL="0" distR="0" wp14:anchorId="423E3C7D" wp14:editId="228868F0">
            <wp:extent cx="5274310" cy="7051040"/>
            <wp:effectExtent l="692785" t="1040765" r="695325" b="1038225"/>
            <wp:docPr id="15" name="תמונה 15" descr="Art7A Beginning Drawing and Composition with William Smith: MON. 10/29 INK: The Exquisite Corp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rt7A Beginning Drawing and Composition with William Smith: MON. 10/29 INK: The Exquisite Corps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7051040"/>
                    </a:xfrm>
                    <a:prstGeom prst="rect">
                      <a:avLst/>
                    </a:prstGeom>
                    <a:noFill/>
                    <a:ln>
                      <a:noFill/>
                    </a:ln>
                  </pic:spPr>
                </pic:pic>
              </a:graphicData>
            </a:graphic>
          </wp:inline>
        </w:drawing>
      </w:r>
    </w:p>
    <w:p w14:paraId="39DD0A80" w14:textId="77777777" w:rsidR="00A445CA" w:rsidRDefault="00A445CA" w:rsidP="00DD40DC">
      <w:pPr>
        <w:rPr>
          <w:rFonts w:asciiTheme="majorBidi" w:hAnsiTheme="majorBidi" w:cstheme="majorBidi"/>
          <w:sz w:val="36"/>
          <w:szCs w:val="36"/>
          <w:rtl/>
        </w:rPr>
      </w:pPr>
    </w:p>
    <w:p w14:paraId="22587A68" w14:textId="18BD9146" w:rsidR="001B5A0A" w:rsidRDefault="001B5A0A" w:rsidP="00896CB2">
      <w:pPr>
        <w:rPr>
          <w:rFonts w:asciiTheme="majorBidi" w:hAnsiTheme="majorBidi" w:cstheme="majorBidi"/>
          <w:sz w:val="36"/>
          <w:szCs w:val="36"/>
          <w:rtl/>
        </w:rPr>
      </w:pPr>
      <w:r>
        <w:rPr>
          <w:rFonts w:asciiTheme="majorBidi" w:hAnsiTheme="majorBidi" w:cstheme="majorBidi" w:hint="cs"/>
          <w:sz w:val="36"/>
          <w:szCs w:val="36"/>
          <w:rtl/>
        </w:rPr>
        <w:t>כולנו מכירים את משחק השרבוטים של ויניקוט.</w:t>
      </w:r>
      <w:r w:rsidR="00A91145">
        <w:rPr>
          <w:rFonts w:asciiTheme="majorBidi" w:hAnsiTheme="majorBidi" w:cstheme="majorBidi" w:hint="cs"/>
          <w:sz w:val="36"/>
          <w:szCs w:val="36"/>
          <w:rtl/>
        </w:rPr>
        <w:t xml:space="preserve"> </w:t>
      </w:r>
      <w:r w:rsidR="004E0E13">
        <w:rPr>
          <w:rFonts w:asciiTheme="majorBidi" w:hAnsiTheme="majorBidi" w:cstheme="majorBidi" w:hint="cs"/>
          <w:sz w:val="36"/>
          <w:szCs w:val="36"/>
          <w:rtl/>
        </w:rPr>
        <w:t>אבל נראה לי ש</w:t>
      </w:r>
      <w:r w:rsidR="00A91145">
        <w:rPr>
          <w:rFonts w:asciiTheme="majorBidi" w:hAnsiTheme="majorBidi" w:cstheme="majorBidi" w:hint="cs"/>
          <w:sz w:val="36"/>
          <w:szCs w:val="36"/>
          <w:rtl/>
        </w:rPr>
        <w:t xml:space="preserve">לא רבים </w:t>
      </w:r>
      <w:r>
        <w:rPr>
          <w:rFonts w:asciiTheme="majorBidi" w:hAnsiTheme="majorBidi" w:cstheme="majorBidi" w:hint="cs"/>
          <w:sz w:val="36"/>
          <w:szCs w:val="36"/>
          <w:rtl/>
        </w:rPr>
        <w:t>מכיר</w:t>
      </w:r>
      <w:r w:rsidR="00A91145">
        <w:rPr>
          <w:rFonts w:asciiTheme="majorBidi" w:hAnsiTheme="majorBidi" w:cstheme="majorBidi" w:hint="cs"/>
          <w:sz w:val="36"/>
          <w:szCs w:val="36"/>
          <w:rtl/>
        </w:rPr>
        <w:t>ים</w:t>
      </w:r>
      <w:r>
        <w:rPr>
          <w:rFonts w:asciiTheme="majorBidi" w:hAnsiTheme="majorBidi" w:cstheme="majorBidi" w:hint="cs"/>
          <w:sz w:val="36"/>
          <w:szCs w:val="36"/>
          <w:rtl/>
        </w:rPr>
        <w:t xml:space="preserve"> את משחק ה</w:t>
      </w:r>
      <w:r w:rsidR="004E0E13">
        <w:rPr>
          <w:rFonts w:asciiTheme="majorBidi" w:hAnsiTheme="majorBidi" w:cstheme="majorBidi" w:hint="cs"/>
          <w:sz w:val="36"/>
          <w:szCs w:val="36"/>
          <w:rtl/>
        </w:rPr>
        <w:t xml:space="preserve">"גוף המיוחד" </w:t>
      </w:r>
      <w:r w:rsidR="004E0E13">
        <w:rPr>
          <w:rFonts w:asciiTheme="majorBidi" w:hAnsiTheme="majorBidi" w:cstheme="majorBidi"/>
          <w:sz w:val="36"/>
          <w:szCs w:val="36"/>
        </w:rPr>
        <w:t>Exquisite Corpse</w:t>
      </w:r>
      <w:r w:rsidR="00B842B1">
        <w:rPr>
          <w:rFonts w:asciiTheme="majorBidi" w:hAnsiTheme="majorBidi" w:cstheme="majorBidi"/>
          <w:sz w:val="36"/>
          <w:szCs w:val="36"/>
        </w:rPr>
        <w:t xml:space="preserve"> </w:t>
      </w:r>
      <w:r w:rsidR="004E0E13">
        <w:rPr>
          <w:rFonts w:asciiTheme="majorBidi" w:hAnsiTheme="majorBidi" w:cstheme="majorBidi"/>
          <w:sz w:val="36"/>
          <w:szCs w:val="36"/>
        </w:rPr>
        <w:t xml:space="preserve"> </w:t>
      </w:r>
      <w:r>
        <w:rPr>
          <w:rFonts w:asciiTheme="majorBidi" w:hAnsiTheme="majorBidi" w:cstheme="majorBidi" w:hint="cs"/>
          <w:sz w:val="36"/>
          <w:szCs w:val="36"/>
          <w:rtl/>
        </w:rPr>
        <w:t xml:space="preserve"> של פרידה קאלו והסוריאליסטים</w:t>
      </w:r>
      <w:r w:rsidR="002E2595">
        <w:rPr>
          <w:rFonts w:asciiTheme="majorBidi" w:hAnsiTheme="majorBidi" w:cstheme="majorBidi" w:hint="cs"/>
          <w:sz w:val="36"/>
          <w:szCs w:val="36"/>
          <w:rtl/>
        </w:rPr>
        <w:t xml:space="preserve"> אנדרה ברטון, מרסל </w:t>
      </w:r>
      <w:proofErr w:type="spellStart"/>
      <w:r w:rsidR="002E2595">
        <w:rPr>
          <w:rFonts w:asciiTheme="majorBidi" w:hAnsiTheme="majorBidi" w:cstheme="majorBidi" w:hint="cs"/>
          <w:sz w:val="36"/>
          <w:szCs w:val="36"/>
          <w:rtl/>
        </w:rPr>
        <w:t>דושאן</w:t>
      </w:r>
      <w:proofErr w:type="spellEnd"/>
      <w:r w:rsidR="002E2595">
        <w:rPr>
          <w:rFonts w:asciiTheme="majorBidi" w:hAnsiTheme="majorBidi" w:cstheme="majorBidi" w:hint="cs"/>
          <w:sz w:val="36"/>
          <w:szCs w:val="36"/>
          <w:rtl/>
        </w:rPr>
        <w:t xml:space="preserve"> ואחרים. </w:t>
      </w:r>
    </w:p>
    <w:p w14:paraId="1FA9A4C3" w14:textId="66BF2EA2" w:rsidR="007571A0" w:rsidRDefault="006448E3" w:rsidP="00E505D2">
      <w:pPr>
        <w:rPr>
          <w:rFonts w:asciiTheme="majorBidi" w:hAnsiTheme="majorBidi" w:cstheme="majorBidi"/>
          <w:sz w:val="36"/>
          <w:szCs w:val="36"/>
          <w:rtl/>
        </w:rPr>
      </w:pPr>
      <w:r>
        <w:rPr>
          <w:rFonts w:asciiTheme="majorBidi" w:hAnsiTheme="majorBidi" w:cstheme="majorBidi" w:hint="cs"/>
          <w:sz w:val="36"/>
          <w:szCs w:val="36"/>
          <w:rtl/>
        </w:rPr>
        <w:t>ה</w:t>
      </w:r>
      <w:r w:rsidR="007571A0">
        <w:rPr>
          <w:rFonts w:asciiTheme="majorBidi" w:hAnsiTheme="majorBidi" w:cstheme="majorBidi" w:hint="cs"/>
          <w:sz w:val="36"/>
          <w:szCs w:val="36"/>
          <w:rtl/>
        </w:rPr>
        <w:t>משחק הת</w:t>
      </w:r>
      <w:r w:rsidR="000A1B4E">
        <w:rPr>
          <w:rFonts w:asciiTheme="majorBidi" w:hAnsiTheme="majorBidi" w:cstheme="majorBidi" w:hint="cs"/>
          <w:sz w:val="36"/>
          <w:szCs w:val="36"/>
          <w:rtl/>
        </w:rPr>
        <w:t xml:space="preserve">פתח </w:t>
      </w:r>
      <w:r w:rsidR="007571A0">
        <w:rPr>
          <w:rFonts w:asciiTheme="majorBidi" w:hAnsiTheme="majorBidi" w:cstheme="majorBidi" w:hint="cs"/>
          <w:sz w:val="36"/>
          <w:szCs w:val="36"/>
          <w:rtl/>
        </w:rPr>
        <w:t xml:space="preserve">בפריז </w:t>
      </w:r>
      <w:r w:rsidR="000A1B4E">
        <w:rPr>
          <w:rFonts w:asciiTheme="majorBidi" w:hAnsiTheme="majorBidi" w:cstheme="majorBidi" w:hint="cs"/>
          <w:sz w:val="36"/>
          <w:szCs w:val="36"/>
          <w:rtl/>
        </w:rPr>
        <w:t xml:space="preserve">החל משנת 1925 </w:t>
      </w:r>
      <w:r w:rsidR="007571A0">
        <w:rPr>
          <w:rFonts w:asciiTheme="majorBidi" w:hAnsiTheme="majorBidi" w:cstheme="majorBidi" w:hint="cs"/>
          <w:sz w:val="36"/>
          <w:szCs w:val="36"/>
          <w:rtl/>
        </w:rPr>
        <w:t xml:space="preserve">אצל הסוריאליסטים אנדרה ברטון, מרסל </w:t>
      </w:r>
      <w:proofErr w:type="spellStart"/>
      <w:r w:rsidR="007571A0">
        <w:rPr>
          <w:rFonts w:asciiTheme="majorBidi" w:hAnsiTheme="majorBidi" w:cstheme="majorBidi" w:hint="cs"/>
          <w:sz w:val="36"/>
          <w:szCs w:val="36"/>
          <w:rtl/>
        </w:rPr>
        <w:t>דושאן</w:t>
      </w:r>
      <w:proofErr w:type="spellEnd"/>
      <w:r w:rsidR="00ED6968">
        <w:rPr>
          <w:rFonts w:asciiTheme="majorBidi" w:hAnsiTheme="majorBidi" w:cstheme="majorBidi" w:hint="cs"/>
          <w:sz w:val="36"/>
          <w:szCs w:val="36"/>
          <w:rtl/>
        </w:rPr>
        <w:t>,</w:t>
      </w:r>
      <w:r w:rsidR="007571A0">
        <w:rPr>
          <w:rFonts w:asciiTheme="majorBidi" w:hAnsiTheme="majorBidi" w:cstheme="majorBidi" w:hint="cs"/>
          <w:sz w:val="36"/>
          <w:szCs w:val="36"/>
          <w:rtl/>
        </w:rPr>
        <w:t xml:space="preserve"> </w:t>
      </w:r>
      <w:r w:rsidR="00E505D2">
        <w:rPr>
          <w:rFonts w:asciiTheme="majorBidi" w:hAnsiTheme="majorBidi" w:cstheme="majorBidi" w:hint="cs"/>
          <w:sz w:val="36"/>
          <w:szCs w:val="36"/>
          <w:rtl/>
        </w:rPr>
        <w:t xml:space="preserve">המשורר ז'אק פרוור </w:t>
      </w:r>
      <w:r w:rsidR="007571A0">
        <w:rPr>
          <w:rFonts w:asciiTheme="majorBidi" w:hAnsiTheme="majorBidi" w:cstheme="majorBidi" w:hint="cs"/>
          <w:sz w:val="36"/>
          <w:szCs w:val="36"/>
          <w:rtl/>
        </w:rPr>
        <w:t xml:space="preserve">ואחרים. </w:t>
      </w:r>
      <w:r w:rsidR="00D77E47">
        <w:rPr>
          <w:rFonts w:asciiTheme="majorBidi" w:hAnsiTheme="majorBidi" w:cstheme="majorBidi" w:hint="cs"/>
          <w:sz w:val="36"/>
          <w:szCs w:val="36"/>
          <w:rtl/>
        </w:rPr>
        <w:t xml:space="preserve">באמצעות המשחק </w:t>
      </w:r>
      <w:r w:rsidR="00ED6968">
        <w:rPr>
          <w:rFonts w:asciiTheme="majorBidi" w:hAnsiTheme="majorBidi" w:cstheme="majorBidi" w:hint="cs"/>
          <w:sz w:val="36"/>
          <w:szCs w:val="36"/>
          <w:rtl/>
        </w:rPr>
        <w:t>ניסו הא</w:t>
      </w:r>
      <w:r w:rsidR="000A1B4E">
        <w:rPr>
          <w:rFonts w:asciiTheme="majorBidi" w:hAnsiTheme="majorBidi" w:cstheme="majorBidi" w:hint="cs"/>
          <w:sz w:val="36"/>
          <w:szCs w:val="36"/>
          <w:rtl/>
        </w:rPr>
        <w:t>ו</w:t>
      </w:r>
      <w:r w:rsidR="00ED6968">
        <w:rPr>
          <w:rFonts w:asciiTheme="majorBidi" w:hAnsiTheme="majorBidi" w:cstheme="majorBidi" w:hint="cs"/>
          <w:sz w:val="36"/>
          <w:szCs w:val="36"/>
          <w:rtl/>
        </w:rPr>
        <w:t xml:space="preserve">מנים </w:t>
      </w:r>
      <w:r w:rsidR="00D77E47">
        <w:rPr>
          <w:rFonts w:asciiTheme="majorBidi" w:hAnsiTheme="majorBidi" w:cstheme="majorBidi" w:hint="cs"/>
          <w:sz w:val="36"/>
          <w:szCs w:val="36"/>
          <w:rtl/>
        </w:rPr>
        <w:t>ל</w:t>
      </w:r>
      <w:r>
        <w:rPr>
          <w:rFonts w:asciiTheme="majorBidi" w:hAnsiTheme="majorBidi" w:cstheme="majorBidi" w:hint="cs"/>
          <w:sz w:val="36"/>
          <w:szCs w:val="36"/>
          <w:rtl/>
        </w:rPr>
        <w:t xml:space="preserve">גוון </w:t>
      </w:r>
      <w:r w:rsidR="00D77E47">
        <w:rPr>
          <w:rFonts w:asciiTheme="majorBidi" w:hAnsiTheme="majorBidi" w:cstheme="majorBidi" w:hint="cs"/>
          <w:sz w:val="36"/>
          <w:szCs w:val="36"/>
          <w:rtl/>
        </w:rPr>
        <w:t xml:space="preserve">את מנעד הסגנונות שלהם. </w:t>
      </w:r>
      <w:r w:rsidR="003579E8">
        <w:rPr>
          <w:rFonts w:asciiTheme="majorBidi" w:hAnsiTheme="majorBidi" w:cstheme="majorBidi" w:hint="cs"/>
          <w:sz w:val="36"/>
          <w:szCs w:val="36"/>
          <w:rtl/>
        </w:rPr>
        <w:t>זאת הי</w:t>
      </w:r>
      <w:r>
        <w:rPr>
          <w:rFonts w:asciiTheme="majorBidi" w:hAnsiTheme="majorBidi" w:cstheme="majorBidi" w:hint="cs"/>
          <w:sz w:val="36"/>
          <w:szCs w:val="36"/>
          <w:rtl/>
        </w:rPr>
        <w:t>י</w:t>
      </w:r>
      <w:r w:rsidR="003579E8">
        <w:rPr>
          <w:rFonts w:asciiTheme="majorBidi" w:hAnsiTheme="majorBidi" w:cstheme="majorBidi" w:hint="cs"/>
          <w:sz w:val="36"/>
          <w:szCs w:val="36"/>
          <w:rtl/>
        </w:rPr>
        <w:t xml:space="preserve">תה </w:t>
      </w:r>
      <w:r w:rsidR="00ED6968">
        <w:rPr>
          <w:rFonts w:asciiTheme="majorBidi" w:hAnsiTheme="majorBidi" w:cstheme="majorBidi" w:hint="cs"/>
          <w:sz w:val="36"/>
          <w:szCs w:val="36"/>
          <w:rtl/>
        </w:rPr>
        <w:t>ד</w:t>
      </w:r>
      <w:r w:rsidR="00D77E47">
        <w:rPr>
          <w:rFonts w:asciiTheme="majorBidi" w:hAnsiTheme="majorBidi" w:cstheme="majorBidi" w:hint="cs"/>
          <w:sz w:val="36"/>
          <w:szCs w:val="36"/>
          <w:rtl/>
        </w:rPr>
        <w:t>רך</w:t>
      </w:r>
      <w:r w:rsidR="007571A0">
        <w:rPr>
          <w:rFonts w:asciiTheme="majorBidi" w:hAnsiTheme="majorBidi" w:cstheme="majorBidi" w:hint="cs"/>
          <w:sz w:val="36"/>
          <w:szCs w:val="36"/>
          <w:rtl/>
        </w:rPr>
        <w:t xml:space="preserve"> </w:t>
      </w:r>
      <w:r w:rsidR="00ED6968">
        <w:rPr>
          <w:rFonts w:asciiTheme="majorBidi" w:hAnsiTheme="majorBidi" w:cstheme="majorBidi" w:hint="cs"/>
          <w:sz w:val="36"/>
          <w:szCs w:val="36"/>
          <w:rtl/>
        </w:rPr>
        <w:t xml:space="preserve">מהנה </w:t>
      </w:r>
      <w:r w:rsidR="007571A0">
        <w:rPr>
          <w:rFonts w:asciiTheme="majorBidi" w:hAnsiTheme="majorBidi" w:cstheme="majorBidi" w:hint="cs"/>
          <w:sz w:val="36"/>
          <w:szCs w:val="36"/>
          <w:rtl/>
        </w:rPr>
        <w:t xml:space="preserve">להרחיב את הדמיון </w:t>
      </w:r>
      <w:r w:rsidR="00E505D2">
        <w:rPr>
          <w:rFonts w:asciiTheme="majorBidi" w:hAnsiTheme="majorBidi" w:cstheme="majorBidi" w:hint="cs"/>
          <w:sz w:val="36"/>
          <w:szCs w:val="36"/>
          <w:rtl/>
        </w:rPr>
        <w:t>ל</w:t>
      </w:r>
      <w:r w:rsidR="007571A0">
        <w:rPr>
          <w:rFonts w:asciiTheme="majorBidi" w:hAnsiTheme="majorBidi" w:cstheme="majorBidi" w:hint="cs"/>
          <w:sz w:val="36"/>
          <w:szCs w:val="36"/>
          <w:rtl/>
        </w:rPr>
        <w:t>לא מודע</w:t>
      </w:r>
      <w:r w:rsidR="00E505D2">
        <w:rPr>
          <w:rFonts w:asciiTheme="majorBidi" w:hAnsiTheme="majorBidi" w:cstheme="majorBidi" w:hint="cs"/>
          <w:sz w:val="36"/>
          <w:szCs w:val="36"/>
          <w:rtl/>
        </w:rPr>
        <w:t>,</w:t>
      </w:r>
      <w:r w:rsidR="007571A0">
        <w:rPr>
          <w:rFonts w:asciiTheme="majorBidi" w:hAnsiTheme="majorBidi" w:cstheme="majorBidi" w:hint="cs"/>
          <w:sz w:val="36"/>
          <w:szCs w:val="36"/>
          <w:rtl/>
        </w:rPr>
        <w:t xml:space="preserve"> </w:t>
      </w:r>
      <w:r w:rsidR="00E505D2">
        <w:rPr>
          <w:rFonts w:asciiTheme="majorBidi" w:hAnsiTheme="majorBidi" w:cstheme="majorBidi" w:hint="cs"/>
          <w:sz w:val="36"/>
          <w:szCs w:val="36"/>
          <w:rtl/>
        </w:rPr>
        <w:t>ל</w:t>
      </w:r>
      <w:r w:rsidR="007571A0">
        <w:rPr>
          <w:rFonts w:asciiTheme="majorBidi" w:hAnsiTheme="majorBidi" w:cstheme="majorBidi" w:hint="cs"/>
          <w:sz w:val="36"/>
          <w:szCs w:val="36"/>
          <w:rtl/>
        </w:rPr>
        <w:t>חלומות</w:t>
      </w:r>
      <w:r w:rsidR="00E505D2">
        <w:rPr>
          <w:rFonts w:asciiTheme="majorBidi" w:hAnsiTheme="majorBidi" w:cstheme="majorBidi" w:hint="cs"/>
          <w:sz w:val="36"/>
          <w:szCs w:val="36"/>
          <w:rtl/>
        </w:rPr>
        <w:t>, ל</w:t>
      </w:r>
      <w:r w:rsidR="007571A0">
        <w:rPr>
          <w:rFonts w:asciiTheme="majorBidi" w:hAnsiTheme="majorBidi" w:cstheme="majorBidi" w:hint="cs"/>
          <w:sz w:val="36"/>
          <w:szCs w:val="36"/>
          <w:rtl/>
        </w:rPr>
        <w:t xml:space="preserve">ציור </w:t>
      </w:r>
      <w:r w:rsidR="00E505D2">
        <w:rPr>
          <w:rFonts w:asciiTheme="majorBidi" w:hAnsiTheme="majorBidi" w:cstheme="majorBidi" w:hint="cs"/>
          <w:sz w:val="36"/>
          <w:szCs w:val="36"/>
          <w:rtl/>
        </w:rPr>
        <w:t>ה</w:t>
      </w:r>
      <w:r w:rsidR="007571A0">
        <w:rPr>
          <w:rFonts w:asciiTheme="majorBidi" w:hAnsiTheme="majorBidi" w:cstheme="majorBidi" w:hint="cs"/>
          <w:sz w:val="36"/>
          <w:szCs w:val="36"/>
          <w:rtl/>
        </w:rPr>
        <w:t>אוטומטי ו</w:t>
      </w:r>
      <w:r w:rsidR="00E505D2">
        <w:rPr>
          <w:rFonts w:asciiTheme="majorBidi" w:hAnsiTheme="majorBidi" w:cstheme="majorBidi" w:hint="cs"/>
          <w:sz w:val="36"/>
          <w:szCs w:val="36"/>
          <w:rtl/>
        </w:rPr>
        <w:t>ל</w:t>
      </w:r>
      <w:r w:rsidR="007571A0">
        <w:rPr>
          <w:rFonts w:asciiTheme="majorBidi" w:hAnsiTheme="majorBidi" w:cstheme="majorBidi" w:hint="cs"/>
          <w:sz w:val="36"/>
          <w:szCs w:val="36"/>
          <w:rtl/>
        </w:rPr>
        <w:t>משחקים</w:t>
      </w:r>
      <w:r w:rsidR="00E505D2">
        <w:rPr>
          <w:rFonts w:asciiTheme="majorBidi" w:hAnsiTheme="majorBidi" w:cstheme="majorBidi" w:hint="cs"/>
          <w:sz w:val="36"/>
          <w:szCs w:val="36"/>
          <w:rtl/>
        </w:rPr>
        <w:t xml:space="preserve"> בציור</w:t>
      </w:r>
      <w:r w:rsidR="00ED6968">
        <w:rPr>
          <w:rFonts w:asciiTheme="majorBidi" w:hAnsiTheme="majorBidi" w:cstheme="majorBidi" w:hint="cs"/>
          <w:sz w:val="36"/>
          <w:szCs w:val="36"/>
          <w:rtl/>
        </w:rPr>
        <w:t>. המשחק אפשר</w:t>
      </w:r>
      <w:r w:rsidR="00E505D2">
        <w:rPr>
          <w:rFonts w:asciiTheme="majorBidi" w:hAnsiTheme="majorBidi" w:cstheme="majorBidi" w:hint="cs"/>
          <w:sz w:val="36"/>
          <w:szCs w:val="36"/>
          <w:rtl/>
        </w:rPr>
        <w:t xml:space="preserve"> חוויה של </w:t>
      </w:r>
      <w:r w:rsidR="00D77E47">
        <w:rPr>
          <w:rFonts w:asciiTheme="majorBidi" w:hAnsiTheme="majorBidi" w:cstheme="majorBidi" w:hint="cs"/>
          <w:sz w:val="36"/>
          <w:szCs w:val="36"/>
          <w:rtl/>
        </w:rPr>
        <w:t>ספונטניות ו</w:t>
      </w:r>
      <w:r w:rsidR="00ED6968">
        <w:rPr>
          <w:rFonts w:asciiTheme="majorBidi" w:hAnsiTheme="majorBidi" w:cstheme="majorBidi" w:hint="cs"/>
          <w:sz w:val="36"/>
          <w:szCs w:val="36"/>
          <w:rtl/>
        </w:rPr>
        <w:t xml:space="preserve">הסתמכות על המקרה ואיתם </w:t>
      </w:r>
      <w:r w:rsidR="00D77E47">
        <w:rPr>
          <w:rFonts w:asciiTheme="majorBidi" w:hAnsiTheme="majorBidi" w:cstheme="majorBidi" w:hint="cs"/>
          <w:sz w:val="36"/>
          <w:szCs w:val="36"/>
          <w:rtl/>
        </w:rPr>
        <w:t>שחרור</w:t>
      </w:r>
      <w:r w:rsidR="000A1B4E">
        <w:rPr>
          <w:rFonts w:asciiTheme="majorBidi" w:hAnsiTheme="majorBidi" w:cstheme="majorBidi" w:hint="cs"/>
          <w:sz w:val="36"/>
          <w:szCs w:val="36"/>
          <w:rtl/>
        </w:rPr>
        <w:t>, הומור</w:t>
      </w:r>
      <w:r w:rsidR="00E505D2">
        <w:rPr>
          <w:rFonts w:asciiTheme="majorBidi" w:hAnsiTheme="majorBidi" w:cstheme="majorBidi" w:hint="cs"/>
          <w:sz w:val="36"/>
          <w:szCs w:val="36"/>
          <w:rtl/>
        </w:rPr>
        <w:t xml:space="preserve"> והנאה</w:t>
      </w:r>
      <w:r w:rsidR="00D77E47">
        <w:rPr>
          <w:rFonts w:asciiTheme="majorBidi" w:hAnsiTheme="majorBidi" w:cstheme="majorBidi" w:hint="cs"/>
          <w:sz w:val="36"/>
          <w:szCs w:val="36"/>
          <w:rtl/>
        </w:rPr>
        <w:t>.</w:t>
      </w:r>
    </w:p>
    <w:p w14:paraId="4F6CD99D" w14:textId="05F3FB3B" w:rsidR="00B06702" w:rsidRDefault="00B06702" w:rsidP="00E505D2">
      <w:pPr>
        <w:rPr>
          <w:rFonts w:asciiTheme="majorBidi" w:hAnsiTheme="majorBidi" w:cstheme="majorBidi"/>
          <w:sz w:val="36"/>
          <w:szCs w:val="36"/>
          <w:rtl/>
        </w:rPr>
      </w:pPr>
      <w:r w:rsidRPr="00247A48">
        <w:rPr>
          <w:rFonts w:ascii="inherit" w:eastAsia="Times New Roman" w:hAnsi="inherit" w:cs="Times New Roman"/>
          <w:noProof/>
          <w:sz w:val="26"/>
          <w:szCs w:val="26"/>
        </w:rPr>
        <w:drawing>
          <wp:inline distT="0" distB="0" distL="0" distR="0" wp14:anchorId="0BB19BAC" wp14:editId="37ADC417">
            <wp:extent cx="2933700" cy="4457700"/>
            <wp:effectExtent l="0" t="0" r="0" b="0"/>
            <wp:docPr id="16" name="תמונה 16" descr="Man Ray (Emmanuel Radnitzky), André Breton, Yves Tanguy, and Max Morise, Exquisite Corpse, 1928. © 2018 Man Ray Trust / Artists Rights Society (ARS), New York / ADAGP, Paris. Courtesy of the Art Institute of Chicago.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n Ray (Emmanuel Radnitzky), André Breton, Yves Tanguy, and Max Morise, Exquisite Corpse, 1928. © 2018 Man Ray Trust / Artists Rights Society (ARS), New York / ADAGP, Paris. Courtesy of the Art Institute of Chicago. "/>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933700" cy="4457700"/>
                    </a:xfrm>
                    <a:prstGeom prst="rect">
                      <a:avLst/>
                    </a:prstGeom>
                    <a:noFill/>
                    <a:ln>
                      <a:noFill/>
                    </a:ln>
                  </pic:spPr>
                </pic:pic>
              </a:graphicData>
            </a:graphic>
          </wp:inline>
        </w:drawing>
      </w:r>
    </w:p>
    <w:p w14:paraId="7A1BC82A" w14:textId="77777777" w:rsidR="00B06702" w:rsidRPr="00247A48" w:rsidRDefault="00B06702" w:rsidP="00B06702">
      <w:pPr>
        <w:bidi w:val="0"/>
        <w:spacing w:after="150" w:line="336" w:lineRule="atLeast"/>
        <w:textAlignment w:val="baseline"/>
        <w:rPr>
          <w:rFonts w:ascii="Arial" w:eastAsia="Times New Roman" w:hAnsi="Arial" w:cs="Arial"/>
          <w:color w:val="999999"/>
          <w:sz w:val="21"/>
          <w:szCs w:val="21"/>
        </w:rPr>
      </w:pPr>
      <w:r w:rsidRPr="00247A48">
        <w:rPr>
          <w:rFonts w:ascii="Arial" w:eastAsia="Times New Roman" w:hAnsi="Arial" w:cs="Arial"/>
          <w:color w:val="999999"/>
          <w:sz w:val="21"/>
          <w:szCs w:val="21"/>
        </w:rPr>
        <w:t xml:space="preserve">Man Ray (Emmanuel </w:t>
      </w:r>
      <w:proofErr w:type="spellStart"/>
      <w:r w:rsidRPr="00247A48">
        <w:rPr>
          <w:rFonts w:ascii="Arial" w:eastAsia="Times New Roman" w:hAnsi="Arial" w:cs="Arial"/>
          <w:color w:val="999999"/>
          <w:sz w:val="21"/>
          <w:szCs w:val="21"/>
        </w:rPr>
        <w:t>Radnitzky</w:t>
      </w:r>
      <w:proofErr w:type="spellEnd"/>
      <w:r w:rsidRPr="00247A48">
        <w:rPr>
          <w:rFonts w:ascii="Arial" w:eastAsia="Times New Roman" w:hAnsi="Arial" w:cs="Arial"/>
          <w:color w:val="999999"/>
          <w:sz w:val="21"/>
          <w:szCs w:val="21"/>
        </w:rPr>
        <w:t xml:space="preserve">), André Breton, Yves Tanguy, and Max </w:t>
      </w:r>
      <w:proofErr w:type="spellStart"/>
      <w:r w:rsidRPr="00247A48">
        <w:rPr>
          <w:rFonts w:ascii="Arial" w:eastAsia="Times New Roman" w:hAnsi="Arial" w:cs="Arial"/>
          <w:color w:val="999999"/>
          <w:sz w:val="21"/>
          <w:szCs w:val="21"/>
        </w:rPr>
        <w:t>Morise</w:t>
      </w:r>
      <w:proofErr w:type="spellEnd"/>
      <w:r w:rsidRPr="00247A48">
        <w:rPr>
          <w:rFonts w:ascii="Arial" w:eastAsia="Times New Roman" w:hAnsi="Arial" w:cs="Arial"/>
          <w:color w:val="999999"/>
          <w:sz w:val="21"/>
          <w:szCs w:val="21"/>
        </w:rPr>
        <w:t>, </w:t>
      </w:r>
      <w:r w:rsidRPr="00247A48">
        <w:rPr>
          <w:rFonts w:ascii="inherit" w:eastAsia="Times New Roman" w:hAnsi="inherit" w:cs="Arial"/>
          <w:i/>
          <w:iCs/>
          <w:color w:val="999999"/>
          <w:sz w:val="21"/>
          <w:szCs w:val="21"/>
          <w:bdr w:val="none" w:sz="0" w:space="0" w:color="auto" w:frame="1"/>
        </w:rPr>
        <w:t>Exquisite Corpse</w:t>
      </w:r>
      <w:r w:rsidRPr="00247A48">
        <w:rPr>
          <w:rFonts w:ascii="Arial" w:eastAsia="Times New Roman" w:hAnsi="Arial" w:cs="Arial"/>
          <w:color w:val="999999"/>
          <w:sz w:val="21"/>
          <w:szCs w:val="21"/>
        </w:rPr>
        <w:t>, 1928. © 2018 Man Ray Trust / Artists Rights Society (ARS), New York / ADAGP, Paris. Courtesy of the Art Institute of Chicago.</w:t>
      </w:r>
    </w:p>
    <w:p w14:paraId="7BF9AA8C" w14:textId="77777777" w:rsidR="00B06702" w:rsidRDefault="00B06702" w:rsidP="00E505D2">
      <w:pPr>
        <w:rPr>
          <w:rFonts w:asciiTheme="majorBidi" w:hAnsiTheme="majorBidi" w:cstheme="majorBidi"/>
          <w:sz w:val="36"/>
          <w:szCs w:val="36"/>
          <w:rtl/>
        </w:rPr>
      </w:pPr>
    </w:p>
    <w:p w14:paraId="6485CD3E" w14:textId="2D7ED180" w:rsidR="00D77E47" w:rsidRDefault="00D77E47">
      <w:pPr>
        <w:rPr>
          <w:rFonts w:asciiTheme="majorBidi" w:hAnsiTheme="majorBidi" w:cstheme="majorBidi"/>
          <w:sz w:val="36"/>
          <w:szCs w:val="36"/>
          <w:rtl/>
        </w:rPr>
      </w:pPr>
      <w:r>
        <w:rPr>
          <w:rFonts w:asciiTheme="majorBidi" w:hAnsiTheme="majorBidi" w:cstheme="majorBidi" w:hint="cs"/>
          <w:sz w:val="36"/>
          <w:szCs w:val="36"/>
          <w:rtl/>
        </w:rPr>
        <w:lastRenderedPageBreak/>
        <w:t xml:space="preserve">פרידה קאלו יצרה קריקטורה של בן זוגה </w:t>
      </w:r>
      <w:proofErr w:type="spellStart"/>
      <w:r>
        <w:rPr>
          <w:rFonts w:asciiTheme="majorBidi" w:hAnsiTheme="majorBidi" w:cstheme="majorBidi" w:hint="cs"/>
          <w:sz w:val="36"/>
          <w:szCs w:val="36"/>
          <w:rtl/>
        </w:rPr>
        <w:t>ריברה</w:t>
      </w:r>
      <w:proofErr w:type="spellEnd"/>
      <w:r>
        <w:rPr>
          <w:rFonts w:asciiTheme="majorBidi" w:hAnsiTheme="majorBidi" w:cstheme="majorBidi" w:hint="cs"/>
          <w:sz w:val="36"/>
          <w:szCs w:val="36"/>
          <w:rtl/>
        </w:rPr>
        <w:t xml:space="preserve"> </w:t>
      </w:r>
      <w:r w:rsidR="000A1B4E">
        <w:rPr>
          <w:rFonts w:asciiTheme="majorBidi" w:hAnsiTheme="majorBidi" w:cstheme="majorBidi" w:hint="cs"/>
          <w:sz w:val="36"/>
          <w:szCs w:val="36"/>
          <w:rtl/>
        </w:rPr>
        <w:t>תוך שימוש ב</w:t>
      </w:r>
      <w:r>
        <w:rPr>
          <w:rFonts w:asciiTheme="majorBidi" w:hAnsiTheme="majorBidi" w:cstheme="majorBidi" w:hint="cs"/>
          <w:sz w:val="36"/>
          <w:szCs w:val="36"/>
          <w:rtl/>
        </w:rPr>
        <w:t xml:space="preserve">משחק הזה ובשיתוף </w:t>
      </w:r>
      <w:proofErr w:type="spellStart"/>
      <w:r>
        <w:rPr>
          <w:rFonts w:asciiTheme="majorBidi" w:hAnsiTheme="majorBidi" w:cstheme="majorBidi" w:hint="cs"/>
          <w:sz w:val="36"/>
          <w:szCs w:val="36"/>
          <w:rtl/>
        </w:rPr>
        <w:t>לוסיין</w:t>
      </w:r>
      <w:proofErr w:type="spellEnd"/>
      <w:r>
        <w:rPr>
          <w:rFonts w:asciiTheme="majorBidi" w:hAnsiTheme="majorBidi" w:cstheme="majorBidi" w:hint="cs"/>
          <w:sz w:val="36"/>
          <w:szCs w:val="36"/>
          <w:rtl/>
        </w:rPr>
        <w:t xml:space="preserve"> בלוך, במהלך נסיעה לניו יורק ב-1932.</w:t>
      </w:r>
    </w:p>
    <w:p w14:paraId="7537D8CA" w14:textId="7A84AD8C" w:rsidR="00294933" w:rsidRDefault="00294933">
      <w:pPr>
        <w:rPr>
          <w:rFonts w:asciiTheme="majorBidi" w:hAnsiTheme="majorBidi" w:cstheme="majorBidi"/>
          <w:sz w:val="36"/>
          <w:szCs w:val="36"/>
          <w:rtl/>
        </w:rPr>
      </w:pPr>
      <w:r w:rsidRPr="00247A48">
        <w:rPr>
          <w:rFonts w:ascii="inherit" w:eastAsia="Times New Roman" w:hAnsi="inherit" w:cs="Times New Roman"/>
          <w:noProof/>
          <w:sz w:val="26"/>
          <w:szCs w:val="26"/>
        </w:rPr>
        <w:drawing>
          <wp:inline distT="0" distB="0" distL="0" distR="0" wp14:anchorId="4F02D0EA" wp14:editId="3A1580FE">
            <wp:extent cx="3422650" cy="4457700"/>
            <wp:effectExtent l="0" t="0" r="6350" b="0"/>
            <wp:docPr id="17" name="תמונה 17" descr="George Hugnet, Yves Tanguy, Germaine Hugnet, Jeanette Tanguy, Exquisite Corpse, n.d. © 2018 Estate of Yves Tanguy / Artists Rights Society (ARS), New York. Courtesy of the Art Institute of Chicago.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eorge Hugnet, Yves Tanguy, Germaine Hugnet, Jeanette Tanguy, Exquisite Corpse, n.d. © 2018 Estate of Yves Tanguy / Artists Rights Society (ARS), New York. Courtesy of the Art Institute of Chicago. "/>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422650" cy="4457700"/>
                    </a:xfrm>
                    <a:prstGeom prst="rect">
                      <a:avLst/>
                    </a:prstGeom>
                    <a:noFill/>
                    <a:ln>
                      <a:noFill/>
                    </a:ln>
                  </pic:spPr>
                </pic:pic>
              </a:graphicData>
            </a:graphic>
          </wp:inline>
        </w:drawing>
      </w:r>
    </w:p>
    <w:p w14:paraId="3BDEDA77" w14:textId="77777777" w:rsidR="00294933" w:rsidRPr="00247A48" w:rsidRDefault="00294933" w:rsidP="00294933">
      <w:pPr>
        <w:bidi w:val="0"/>
        <w:spacing w:after="150" w:line="336" w:lineRule="atLeast"/>
        <w:textAlignment w:val="baseline"/>
        <w:rPr>
          <w:rFonts w:ascii="Arial" w:eastAsia="Times New Roman" w:hAnsi="Arial" w:cs="Arial"/>
          <w:color w:val="999999"/>
          <w:sz w:val="21"/>
          <w:szCs w:val="21"/>
        </w:rPr>
      </w:pPr>
      <w:r w:rsidRPr="00247A48">
        <w:rPr>
          <w:rFonts w:ascii="Arial" w:eastAsia="Times New Roman" w:hAnsi="Arial" w:cs="Arial"/>
          <w:color w:val="999999"/>
          <w:sz w:val="21"/>
          <w:szCs w:val="21"/>
        </w:rPr>
        <w:t xml:space="preserve">George </w:t>
      </w:r>
      <w:proofErr w:type="spellStart"/>
      <w:r w:rsidRPr="00247A48">
        <w:rPr>
          <w:rFonts w:ascii="Arial" w:eastAsia="Times New Roman" w:hAnsi="Arial" w:cs="Arial"/>
          <w:color w:val="999999"/>
          <w:sz w:val="21"/>
          <w:szCs w:val="21"/>
        </w:rPr>
        <w:t>Hugnet</w:t>
      </w:r>
      <w:proofErr w:type="spellEnd"/>
      <w:r w:rsidRPr="00247A48">
        <w:rPr>
          <w:rFonts w:ascii="Arial" w:eastAsia="Times New Roman" w:hAnsi="Arial" w:cs="Arial"/>
          <w:color w:val="999999"/>
          <w:sz w:val="21"/>
          <w:szCs w:val="21"/>
        </w:rPr>
        <w:t xml:space="preserve">, Yves Tanguy, Germaine </w:t>
      </w:r>
      <w:proofErr w:type="spellStart"/>
      <w:r w:rsidRPr="00247A48">
        <w:rPr>
          <w:rFonts w:ascii="Arial" w:eastAsia="Times New Roman" w:hAnsi="Arial" w:cs="Arial"/>
          <w:color w:val="999999"/>
          <w:sz w:val="21"/>
          <w:szCs w:val="21"/>
        </w:rPr>
        <w:t>Hugnet</w:t>
      </w:r>
      <w:proofErr w:type="spellEnd"/>
      <w:r w:rsidRPr="00247A48">
        <w:rPr>
          <w:rFonts w:ascii="Arial" w:eastAsia="Times New Roman" w:hAnsi="Arial" w:cs="Arial"/>
          <w:color w:val="999999"/>
          <w:sz w:val="21"/>
          <w:szCs w:val="21"/>
        </w:rPr>
        <w:t>, Jeanette Tanguy, </w:t>
      </w:r>
      <w:r w:rsidRPr="00247A48">
        <w:rPr>
          <w:rFonts w:ascii="inherit" w:eastAsia="Times New Roman" w:hAnsi="inherit" w:cs="Arial"/>
          <w:i/>
          <w:iCs/>
          <w:color w:val="999999"/>
          <w:sz w:val="21"/>
          <w:szCs w:val="21"/>
          <w:bdr w:val="none" w:sz="0" w:space="0" w:color="auto" w:frame="1"/>
        </w:rPr>
        <w:t>Exquisite Corpse</w:t>
      </w:r>
      <w:r w:rsidRPr="00247A48">
        <w:rPr>
          <w:rFonts w:ascii="Arial" w:eastAsia="Times New Roman" w:hAnsi="Arial" w:cs="Arial"/>
          <w:color w:val="999999"/>
          <w:sz w:val="21"/>
          <w:szCs w:val="21"/>
        </w:rPr>
        <w:t>, n.d. © 2018 Estate of Yves Tanguy / Artists Rights Society (ARS), New York. Courtesy of the Art Institute of Chicago.</w:t>
      </w:r>
    </w:p>
    <w:p w14:paraId="746104AD" w14:textId="48FD6146" w:rsidR="00294933" w:rsidRDefault="00294933">
      <w:pPr>
        <w:rPr>
          <w:rFonts w:asciiTheme="majorBidi" w:hAnsiTheme="majorBidi" w:cstheme="majorBidi"/>
          <w:sz w:val="36"/>
          <w:szCs w:val="36"/>
          <w:rtl/>
        </w:rPr>
      </w:pPr>
    </w:p>
    <w:p w14:paraId="3B89A128" w14:textId="77777777" w:rsidR="00294933" w:rsidRDefault="00294933">
      <w:pPr>
        <w:rPr>
          <w:rFonts w:asciiTheme="majorBidi" w:hAnsiTheme="majorBidi" w:cstheme="majorBidi"/>
          <w:sz w:val="36"/>
          <w:szCs w:val="36"/>
          <w:rtl/>
        </w:rPr>
      </w:pPr>
    </w:p>
    <w:p w14:paraId="21A0AB33" w14:textId="0A64376A" w:rsidR="006C06E9" w:rsidRDefault="006C06E9" w:rsidP="006C06E9">
      <w:pPr>
        <w:spacing w:after="0" w:line="360" w:lineRule="atLeast"/>
        <w:textAlignment w:val="baseline"/>
        <w:rPr>
          <w:rFonts w:ascii="Times New Roman" w:eastAsia="Times New Roman" w:hAnsi="Times New Roman" w:cs="Times New Roman"/>
          <w:color w:val="000000"/>
          <w:sz w:val="35"/>
          <w:szCs w:val="35"/>
          <w:rtl/>
        </w:rPr>
      </w:pPr>
      <w:r>
        <w:rPr>
          <w:rFonts w:ascii="Times New Roman" w:eastAsia="Times New Roman" w:hAnsi="Times New Roman" w:cs="Times New Roman" w:hint="cs"/>
          <w:color w:val="000000"/>
          <w:sz w:val="35"/>
          <w:szCs w:val="35"/>
          <w:rtl/>
        </w:rPr>
        <w:t xml:space="preserve">הסוריאליסטים אימצו את המשחק. וממש התמכרו לציור </w:t>
      </w:r>
      <w:proofErr w:type="spellStart"/>
      <w:r>
        <w:rPr>
          <w:rFonts w:ascii="Times New Roman" w:eastAsia="Times New Roman" w:hAnsi="Times New Roman" w:cs="Times New Roman" w:hint="cs"/>
          <w:color w:val="000000"/>
          <w:sz w:val="35"/>
          <w:szCs w:val="35"/>
          <w:rtl/>
        </w:rPr>
        <w:t>החפשי</w:t>
      </w:r>
      <w:proofErr w:type="spellEnd"/>
      <w:r>
        <w:rPr>
          <w:rFonts w:ascii="Times New Roman" w:eastAsia="Times New Roman" w:hAnsi="Times New Roman" w:cs="Times New Roman" w:hint="cs"/>
          <w:color w:val="000000"/>
          <w:sz w:val="35"/>
          <w:szCs w:val="35"/>
          <w:rtl/>
        </w:rPr>
        <w:t xml:space="preserve">, האוטומטי והספונטני. " ההרגשה של המפגשים הספונטניים על הנייר </w:t>
      </w:r>
      <w:proofErr w:type="spellStart"/>
      <w:r>
        <w:rPr>
          <w:rFonts w:ascii="Times New Roman" w:eastAsia="Times New Roman" w:hAnsi="Times New Roman" w:cs="Times New Roman" w:hint="cs"/>
          <w:color w:val="000000"/>
          <w:sz w:val="35"/>
          <w:szCs w:val="35"/>
          <w:rtl/>
        </w:rPr>
        <w:t>היתה</w:t>
      </w:r>
      <w:proofErr w:type="spellEnd"/>
      <w:r>
        <w:rPr>
          <w:rFonts w:ascii="Times New Roman" w:eastAsia="Times New Roman" w:hAnsi="Times New Roman" w:cs="Times New Roman" w:hint="cs"/>
          <w:color w:val="000000"/>
          <w:sz w:val="35"/>
          <w:szCs w:val="35"/>
          <w:rtl/>
        </w:rPr>
        <w:t xml:space="preserve"> כל כך מהפנטת ומעשירה עד שהמשחק הפך להיות שיטה, צורת מחקר, וצורת ביטוי חדשה. זה נהיה </w:t>
      </w:r>
      <w:proofErr w:type="spellStart"/>
      <w:r>
        <w:rPr>
          <w:rFonts w:ascii="Times New Roman" w:eastAsia="Times New Roman" w:hAnsi="Times New Roman" w:cs="Times New Roman" w:hint="cs"/>
          <w:color w:val="000000"/>
          <w:sz w:val="35"/>
          <w:szCs w:val="35"/>
          <w:rtl/>
        </w:rPr>
        <w:t>דליריום</w:t>
      </w:r>
      <w:proofErr w:type="spellEnd"/>
      <w:r>
        <w:rPr>
          <w:rFonts w:ascii="Times New Roman" w:eastAsia="Times New Roman" w:hAnsi="Times New Roman" w:cs="Times New Roman" w:hint="cs"/>
          <w:color w:val="000000"/>
          <w:sz w:val="35"/>
          <w:szCs w:val="35"/>
          <w:rtl/>
        </w:rPr>
        <w:t xml:space="preserve">. כל הלילה יצרנו את הדרמה הפנטסטית של עצמנו" כתב </w:t>
      </w:r>
      <w:r>
        <w:rPr>
          <w:rFonts w:ascii="Times New Roman" w:eastAsia="Times New Roman" w:hAnsi="Times New Roman" w:cs="Times New Roman"/>
          <w:color w:val="000000"/>
          <w:sz w:val="35"/>
          <w:szCs w:val="35"/>
        </w:rPr>
        <w:t>Kahn</w:t>
      </w:r>
    </w:p>
    <w:p w14:paraId="5BCC92F4" w14:textId="522E8CD5" w:rsidR="00952AE5" w:rsidRDefault="00952AE5" w:rsidP="006C06E9">
      <w:pPr>
        <w:spacing w:after="0" w:line="360" w:lineRule="atLeast"/>
        <w:textAlignment w:val="baseline"/>
        <w:rPr>
          <w:rFonts w:ascii="Times New Roman" w:eastAsia="Times New Roman" w:hAnsi="Times New Roman" w:cs="Times New Roman"/>
          <w:color w:val="000000"/>
          <w:sz w:val="35"/>
          <w:szCs w:val="35"/>
        </w:rPr>
      </w:pPr>
    </w:p>
    <w:p w14:paraId="5EDD9A53" w14:textId="76763EE9" w:rsidR="00952AE5" w:rsidRDefault="00952AE5" w:rsidP="006C06E9">
      <w:pPr>
        <w:spacing w:after="0" w:line="360" w:lineRule="atLeast"/>
        <w:textAlignment w:val="baseline"/>
        <w:rPr>
          <w:rFonts w:ascii="Times New Roman" w:eastAsia="Times New Roman" w:hAnsi="Times New Roman" w:cs="Times New Roman"/>
          <w:color w:val="000000"/>
          <w:sz w:val="35"/>
          <w:szCs w:val="35"/>
          <w:rtl/>
        </w:rPr>
      </w:pPr>
    </w:p>
    <w:p w14:paraId="31586BE7" w14:textId="080AA458" w:rsidR="00952AE5" w:rsidRDefault="00952AE5" w:rsidP="006C06E9">
      <w:pPr>
        <w:spacing w:after="0" w:line="360" w:lineRule="atLeast"/>
        <w:textAlignment w:val="baseline"/>
        <w:rPr>
          <w:rFonts w:ascii="Times New Roman" w:eastAsia="Times New Roman" w:hAnsi="Times New Roman" w:cs="Times New Roman"/>
          <w:color w:val="000000"/>
          <w:sz w:val="35"/>
          <w:szCs w:val="35"/>
          <w:rtl/>
        </w:rPr>
      </w:pPr>
      <w:r>
        <w:rPr>
          <w:rFonts w:ascii="Times New Roman" w:eastAsia="Times New Roman" w:hAnsi="Times New Roman" w:cs="Times New Roman" w:hint="cs"/>
          <w:color w:val="000000"/>
          <w:sz w:val="35"/>
          <w:szCs w:val="35"/>
          <w:rtl/>
        </w:rPr>
        <w:t>איך משחקים ?</w:t>
      </w:r>
    </w:p>
    <w:p w14:paraId="259CC3CC" w14:textId="0A102FB2" w:rsidR="00952AE5" w:rsidRDefault="00952AE5" w:rsidP="006C06E9">
      <w:pPr>
        <w:spacing w:after="0" w:line="360" w:lineRule="atLeast"/>
        <w:textAlignment w:val="baseline"/>
        <w:rPr>
          <w:rFonts w:ascii="Times New Roman" w:eastAsia="Times New Roman" w:hAnsi="Times New Roman" w:cs="Times New Roman"/>
          <w:color w:val="000000"/>
          <w:sz w:val="35"/>
          <w:szCs w:val="35"/>
          <w:rtl/>
        </w:rPr>
      </w:pPr>
    </w:p>
    <w:p w14:paraId="3BA336C4" w14:textId="77777777" w:rsidR="00952AE5" w:rsidRDefault="00952AE5" w:rsidP="00952AE5">
      <w:pPr>
        <w:rPr>
          <w:rFonts w:asciiTheme="majorBidi" w:hAnsiTheme="majorBidi" w:cstheme="majorBidi"/>
          <w:sz w:val="36"/>
          <w:szCs w:val="36"/>
          <w:rtl/>
        </w:rPr>
      </w:pPr>
      <w:r>
        <w:rPr>
          <w:rFonts w:asciiTheme="majorBidi" w:hAnsiTheme="majorBidi" w:cstheme="majorBidi" w:hint="cs"/>
          <w:sz w:val="36"/>
          <w:szCs w:val="36"/>
          <w:rtl/>
        </w:rPr>
        <w:t>הרעיון פשוט:</w:t>
      </w:r>
    </w:p>
    <w:p w14:paraId="7F78DE3B" w14:textId="43BBDA96" w:rsidR="00952AE5" w:rsidRDefault="00952AE5" w:rsidP="00952AE5">
      <w:pPr>
        <w:pStyle w:val="a3"/>
        <w:numPr>
          <w:ilvl w:val="0"/>
          <w:numId w:val="2"/>
        </w:numPr>
        <w:rPr>
          <w:rFonts w:asciiTheme="majorBidi" w:hAnsiTheme="majorBidi" w:cstheme="majorBidi"/>
          <w:sz w:val="36"/>
          <w:szCs w:val="36"/>
        </w:rPr>
      </w:pPr>
      <w:r>
        <w:rPr>
          <w:rFonts w:asciiTheme="majorBidi" w:hAnsiTheme="majorBidi" w:cstheme="majorBidi" w:hint="cs"/>
          <w:sz w:val="36"/>
          <w:szCs w:val="36"/>
          <w:rtl/>
        </w:rPr>
        <w:t xml:space="preserve">לכל משתתף יש </w:t>
      </w:r>
      <w:r w:rsidR="005B0B13">
        <w:rPr>
          <w:rFonts w:asciiTheme="majorBidi" w:hAnsiTheme="majorBidi" w:cstheme="majorBidi" w:hint="cs"/>
          <w:sz w:val="36"/>
          <w:szCs w:val="36"/>
          <w:rtl/>
        </w:rPr>
        <w:t>ג</w:t>
      </w:r>
      <w:r w:rsidR="00896CB2">
        <w:rPr>
          <w:rFonts w:asciiTheme="majorBidi" w:hAnsiTheme="majorBidi" w:cstheme="majorBidi" w:hint="cs"/>
          <w:sz w:val="36"/>
          <w:szCs w:val="36"/>
          <w:rtl/>
        </w:rPr>
        <w:t>י</w:t>
      </w:r>
      <w:r w:rsidR="005B0B13">
        <w:rPr>
          <w:rFonts w:asciiTheme="majorBidi" w:hAnsiTheme="majorBidi" w:cstheme="majorBidi" w:hint="cs"/>
          <w:sz w:val="36"/>
          <w:szCs w:val="36"/>
          <w:rtl/>
        </w:rPr>
        <w:t xml:space="preserve">ליון </w:t>
      </w:r>
      <w:r>
        <w:rPr>
          <w:rFonts w:asciiTheme="majorBidi" w:hAnsiTheme="majorBidi" w:cstheme="majorBidi" w:hint="cs"/>
          <w:sz w:val="36"/>
          <w:szCs w:val="36"/>
          <w:rtl/>
        </w:rPr>
        <w:t>נייר, מוחזק במאונך.</w:t>
      </w:r>
    </w:p>
    <w:p w14:paraId="5AF28640" w14:textId="3639887A" w:rsidR="00952AE5" w:rsidRDefault="00952AE5" w:rsidP="00952AE5">
      <w:pPr>
        <w:pStyle w:val="a3"/>
        <w:numPr>
          <w:ilvl w:val="0"/>
          <w:numId w:val="2"/>
        </w:numPr>
        <w:rPr>
          <w:rFonts w:asciiTheme="majorBidi" w:hAnsiTheme="majorBidi" w:cstheme="majorBidi"/>
          <w:sz w:val="36"/>
          <w:szCs w:val="36"/>
        </w:rPr>
      </w:pPr>
      <w:r>
        <w:rPr>
          <w:rFonts w:asciiTheme="majorBidi" w:hAnsiTheme="majorBidi" w:cstheme="majorBidi" w:hint="cs"/>
          <w:sz w:val="36"/>
          <w:szCs w:val="36"/>
          <w:rtl/>
        </w:rPr>
        <w:t xml:space="preserve">כל משתתף מצייר ראש בחלק העליון של </w:t>
      </w:r>
      <w:proofErr w:type="spellStart"/>
      <w:r>
        <w:rPr>
          <w:rFonts w:asciiTheme="majorBidi" w:hAnsiTheme="majorBidi" w:cstheme="majorBidi" w:hint="cs"/>
          <w:sz w:val="36"/>
          <w:szCs w:val="36"/>
          <w:rtl/>
        </w:rPr>
        <w:t>ה</w:t>
      </w:r>
      <w:r w:rsidR="005B0B13">
        <w:rPr>
          <w:rFonts w:asciiTheme="majorBidi" w:hAnsiTheme="majorBidi" w:cstheme="majorBidi" w:hint="cs"/>
          <w:sz w:val="36"/>
          <w:szCs w:val="36"/>
          <w:rtl/>
        </w:rPr>
        <w:t>גליון</w:t>
      </w:r>
      <w:proofErr w:type="spellEnd"/>
      <w:r>
        <w:rPr>
          <w:rFonts w:asciiTheme="majorBidi" w:hAnsiTheme="majorBidi" w:cstheme="majorBidi" w:hint="cs"/>
          <w:sz w:val="36"/>
          <w:szCs w:val="36"/>
          <w:rtl/>
        </w:rPr>
        <w:t>.</w:t>
      </w:r>
    </w:p>
    <w:p w14:paraId="2515392B" w14:textId="52D44CF5" w:rsidR="00952AE5" w:rsidRDefault="00952AE5" w:rsidP="00952AE5">
      <w:pPr>
        <w:pStyle w:val="a3"/>
        <w:numPr>
          <w:ilvl w:val="0"/>
          <w:numId w:val="2"/>
        </w:numPr>
        <w:rPr>
          <w:rFonts w:asciiTheme="majorBidi" w:hAnsiTheme="majorBidi" w:cstheme="majorBidi"/>
          <w:sz w:val="36"/>
          <w:szCs w:val="36"/>
        </w:rPr>
      </w:pPr>
      <w:r>
        <w:rPr>
          <w:rFonts w:asciiTheme="majorBidi" w:hAnsiTheme="majorBidi" w:cstheme="majorBidi" w:hint="cs"/>
          <w:sz w:val="36"/>
          <w:szCs w:val="36"/>
          <w:rtl/>
        </w:rPr>
        <w:t>מקפלים בקיפולים קטנים את החלק העליון עם הציור באופן שמסתיר את הראש. רק הצוואר נשאר גלוי.</w:t>
      </w:r>
    </w:p>
    <w:p w14:paraId="3A3EDA06" w14:textId="77777777" w:rsidR="00952AE5" w:rsidRDefault="00952AE5" w:rsidP="00952AE5">
      <w:pPr>
        <w:pStyle w:val="a3"/>
        <w:numPr>
          <w:ilvl w:val="0"/>
          <w:numId w:val="2"/>
        </w:numPr>
        <w:rPr>
          <w:rFonts w:asciiTheme="majorBidi" w:hAnsiTheme="majorBidi" w:cstheme="majorBidi"/>
          <w:sz w:val="36"/>
          <w:szCs w:val="36"/>
        </w:rPr>
      </w:pPr>
      <w:r>
        <w:rPr>
          <w:rFonts w:asciiTheme="majorBidi" w:hAnsiTheme="majorBidi" w:cstheme="majorBidi" w:hint="cs"/>
          <w:sz w:val="36"/>
          <w:szCs w:val="36"/>
          <w:rtl/>
        </w:rPr>
        <w:t xml:space="preserve">מעבירים את הדף המקופל לשותפים למשחק. </w:t>
      </w:r>
    </w:p>
    <w:p w14:paraId="183EE2E3" w14:textId="0064445C" w:rsidR="00952AE5" w:rsidRDefault="00952AE5" w:rsidP="00952AE5">
      <w:pPr>
        <w:pStyle w:val="a3"/>
        <w:numPr>
          <w:ilvl w:val="0"/>
          <w:numId w:val="2"/>
        </w:numPr>
        <w:rPr>
          <w:rFonts w:asciiTheme="majorBidi" w:hAnsiTheme="majorBidi" w:cstheme="majorBidi"/>
          <w:sz w:val="36"/>
          <w:szCs w:val="36"/>
        </w:rPr>
      </w:pPr>
      <w:r>
        <w:rPr>
          <w:rFonts w:asciiTheme="majorBidi" w:hAnsiTheme="majorBidi" w:cstheme="majorBidi" w:hint="cs"/>
          <w:sz w:val="36"/>
          <w:szCs w:val="36"/>
          <w:rtl/>
        </w:rPr>
        <w:t>כל משתתף ממשיך מהצו</w:t>
      </w:r>
      <w:r w:rsidR="00952808">
        <w:rPr>
          <w:rFonts w:asciiTheme="majorBidi" w:hAnsiTheme="majorBidi" w:cstheme="majorBidi" w:hint="cs"/>
          <w:sz w:val="36"/>
          <w:szCs w:val="36"/>
          <w:rtl/>
        </w:rPr>
        <w:t>ו</w:t>
      </w:r>
      <w:r>
        <w:rPr>
          <w:rFonts w:asciiTheme="majorBidi" w:hAnsiTheme="majorBidi" w:cstheme="majorBidi" w:hint="cs"/>
          <w:sz w:val="36"/>
          <w:szCs w:val="36"/>
          <w:rtl/>
        </w:rPr>
        <w:t xml:space="preserve">אר ומצייר גוף עד קו </w:t>
      </w:r>
      <w:proofErr w:type="spellStart"/>
      <w:r>
        <w:rPr>
          <w:rFonts w:asciiTheme="majorBidi" w:hAnsiTheme="majorBidi" w:cstheme="majorBidi" w:hint="cs"/>
          <w:sz w:val="36"/>
          <w:szCs w:val="36"/>
          <w:rtl/>
        </w:rPr>
        <w:t>המתניים</w:t>
      </w:r>
      <w:proofErr w:type="spellEnd"/>
      <w:r>
        <w:rPr>
          <w:rFonts w:asciiTheme="majorBidi" w:hAnsiTheme="majorBidi" w:cstheme="majorBidi" w:hint="cs"/>
          <w:sz w:val="36"/>
          <w:szCs w:val="36"/>
          <w:rtl/>
        </w:rPr>
        <w:t xml:space="preserve">. מקפלים בקיפולים קטנים עד שרק קו המותן, החגורה, נשאר גלוי. </w:t>
      </w:r>
    </w:p>
    <w:p w14:paraId="3F92D59D" w14:textId="77777777" w:rsidR="00952AE5" w:rsidRDefault="00952AE5" w:rsidP="00952AE5">
      <w:pPr>
        <w:pStyle w:val="a3"/>
        <w:numPr>
          <w:ilvl w:val="0"/>
          <w:numId w:val="2"/>
        </w:numPr>
        <w:rPr>
          <w:rFonts w:asciiTheme="majorBidi" w:hAnsiTheme="majorBidi" w:cstheme="majorBidi"/>
          <w:sz w:val="36"/>
          <w:szCs w:val="36"/>
        </w:rPr>
      </w:pPr>
      <w:r>
        <w:rPr>
          <w:rFonts w:asciiTheme="majorBidi" w:hAnsiTheme="majorBidi" w:cstheme="majorBidi" w:hint="cs"/>
          <w:sz w:val="36"/>
          <w:szCs w:val="36"/>
          <w:rtl/>
        </w:rPr>
        <w:t>מעבירים הלאה.</w:t>
      </w:r>
    </w:p>
    <w:p w14:paraId="7F19B5E2" w14:textId="38F90D78" w:rsidR="00952AE5" w:rsidRDefault="00952AE5" w:rsidP="00952AE5">
      <w:pPr>
        <w:pStyle w:val="a3"/>
        <w:numPr>
          <w:ilvl w:val="0"/>
          <w:numId w:val="2"/>
        </w:numPr>
        <w:rPr>
          <w:rFonts w:asciiTheme="majorBidi" w:hAnsiTheme="majorBidi" w:cstheme="majorBidi"/>
          <w:sz w:val="36"/>
          <w:szCs w:val="36"/>
        </w:rPr>
      </w:pPr>
      <w:r>
        <w:rPr>
          <w:rFonts w:asciiTheme="majorBidi" w:hAnsiTheme="majorBidi" w:cstheme="majorBidi" w:hint="cs"/>
          <w:sz w:val="36"/>
          <w:szCs w:val="36"/>
          <w:rtl/>
        </w:rPr>
        <w:t xml:space="preserve">מציירים את הרגליים באותה צורה ומקפלים. </w:t>
      </w:r>
    </w:p>
    <w:p w14:paraId="186394BE" w14:textId="77777777" w:rsidR="00952AE5" w:rsidRDefault="00952AE5" w:rsidP="00952AE5">
      <w:pPr>
        <w:pStyle w:val="a3"/>
        <w:numPr>
          <w:ilvl w:val="0"/>
          <w:numId w:val="2"/>
        </w:numPr>
        <w:rPr>
          <w:rFonts w:asciiTheme="majorBidi" w:hAnsiTheme="majorBidi" w:cstheme="majorBidi"/>
          <w:sz w:val="36"/>
          <w:szCs w:val="36"/>
        </w:rPr>
      </w:pPr>
      <w:r>
        <w:rPr>
          <w:rFonts w:asciiTheme="majorBidi" w:hAnsiTheme="majorBidi" w:cstheme="majorBidi" w:hint="cs"/>
          <w:sz w:val="36"/>
          <w:szCs w:val="36"/>
          <w:rtl/>
        </w:rPr>
        <w:t>פותחים ומגלים מה יצא.</w:t>
      </w:r>
    </w:p>
    <w:p w14:paraId="3F4DF765" w14:textId="77777777" w:rsidR="00952AE5" w:rsidRDefault="00952AE5" w:rsidP="00952AE5">
      <w:pPr>
        <w:rPr>
          <w:rFonts w:asciiTheme="majorBidi" w:hAnsiTheme="majorBidi" w:cstheme="majorBidi"/>
          <w:sz w:val="36"/>
          <w:szCs w:val="36"/>
          <w:rtl/>
        </w:rPr>
      </w:pPr>
    </w:p>
    <w:p w14:paraId="2562EF51" w14:textId="4187AC40" w:rsidR="00952AE5" w:rsidRDefault="005B0B13" w:rsidP="00952AE5">
      <w:pPr>
        <w:rPr>
          <w:rFonts w:asciiTheme="majorBidi" w:hAnsiTheme="majorBidi" w:cstheme="majorBidi"/>
          <w:sz w:val="36"/>
          <w:szCs w:val="36"/>
          <w:rtl/>
        </w:rPr>
      </w:pPr>
      <w:r>
        <w:rPr>
          <w:rFonts w:asciiTheme="majorBidi" w:hAnsiTheme="majorBidi" w:cstheme="majorBidi" w:hint="cs"/>
          <w:sz w:val="36"/>
          <w:szCs w:val="36"/>
          <w:rtl/>
        </w:rPr>
        <w:t>גרסאות ל</w:t>
      </w:r>
      <w:r w:rsidR="00952AE5">
        <w:rPr>
          <w:rFonts w:asciiTheme="majorBidi" w:hAnsiTheme="majorBidi" w:cstheme="majorBidi" w:hint="cs"/>
          <w:sz w:val="36"/>
          <w:szCs w:val="36"/>
          <w:rtl/>
        </w:rPr>
        <w:t>אותו משחק: אפשר גם במשפטים כתובים, ליצור סיפור "מוזר" ממשפטים מוסתרים, רק שלוש מילים אחרונות נשמרות</w:t>
      </w:r>
      <w:r>
        <w:rPr>
          <w:rFonts w:asciiTheme="majorBidi" w:hAnsiTheme="majorBidi" w:cstheme="majorBidi" w:hint="cs"/>
          <w:sz w:val="36"/>
          <w:szCs w:val="36"/>
          <w:rtl/>
        </w:rPr>
        <w:t xml:space="preserve"> גלויות והשאר מוסתר בקיפולים</w:t>
      </w:r>
      <w:r w:rsidR="00952AE5">
        <w:rPr>
          <w:rFonts w:asciiTheme="majorBidi" w:hAnsiTheme="majorBidi" w:cstheme="majorBidi" w:hint="cs"/>
          <w:sz w:val="36"/>
          <w:szCs w:val="36"/>
          <w:rtl/>
        </w:rPr>
        <w:t xml:space="preserve">. </w:t>
      </w:r>
    </w:p>
    <w:p w14:paraId="5F83C0C1" w14:textId="68126BA6" w:rsidR="00952AE5" w:rsidRDefault="00952AE5" w:rsidP="00952AE5">
      <w:pPr>
        <w:rPr>
          <w:rFonts w:asciiTheme="majorBidi" w:hAnsiTheme="majorBidi" w:cstheme="majorBidi"/>
          <w:sz w:val="36"/>
          <w:szCs w:val="36"/>
          <w:rtl/>
        </w:rPr>
      </w:pPr>
      <w:r>
        <w:rPr>
          <w:rFonts w:asciiTheme="majorBidi" w:hAnsiTheme="majorBidi" w:cstheme="majorBidi" w:hint="cs"/>
          <w:sz w:val="36"/>
          <w:szCs w:val="36"/>
          <w:rtl/>
        </w:rPr>
        <w:t xml:space="preserve">אפשר קולאז' משותף. אפשר להפוך את </w:t>
      </w:r>
      <w:proofErr w:type="spellStart"/>
      <w:r>
        <w:rPr>
          <w:rFonts w:asciiTheme="majorBidi" w:hAnsiTheme="majorBidi" w:cstheme="majorBidi" w:hint="cs"/>
          <w:sz w:val="36"/>
          <w:szCs w:val="36"/>
          <w:rtl/>
        </w:rPr>
        <w:t>הקולאז</w:t>
      </w:r>
      <w:proofErr w:type="spellEnd"/>
      <w:r>
        <w:rPr>
          <w:rFonts w:asciiTheme="majorBidi" w:hAnsiTheme="majorBidi" w:cstheme="majorBidi" w:hint="cs"/>
          <w:sz w:val="36"/>
          <w:szCs w:val="36"/>
          <w:rtl/>
        </w:rPr>
        <w:t xml:space="preserve"> או הציור לפסל </w:t>
      </w:r>
      <w:proofErr w:type="spellStart"/>
      <w:r>
        <w:rPr>
          <w:rFonts w:asciiTheme="majorBidi" w:hAnsiTheme="majorBidi" w:cstheme="majorBidi" w:hint="cs"/>
          <w:sz w:val="36"/>
          <w:szCs w:val="36"/>
          <w:rtl/>
        </w:rPr>
        <w:t>חימר</w:t>
      </w:r>
      <w:proofErr w:type="spellEnd"/>
      <w:r>
        <w:rPr>
          <w:rFonts w:asciiTheme="majorBidi" w:hAnsiTheme="majorBidi" w:cstheme="majorBidi" w:hint="cs"/>
          <w:sz w:val="36"/>
          <w:szCs w:val="36"/>
          <w:rtl/>
        </w:rPr>
        <w:t xml:space="preserve">. </w:t>
      </w:r>
    </w:p>
    <w:p w14:paraId="5C868D25" w14:textId="69401672" w:rsidR="00952AE5" w:rsidRDefault="00536045" w:rsidP="00952AE5">
      <w:pPr>
        <w:rPr>
          <w:rFonts w:asciiTheme="majorBidi" w:hAnsiTheme="majorBidi" w:cstheme="majorBidi"/>
          <w:sz w:val="36"/>
          <w:szCs w:val="36"/>
          <w:rtl/>
        </w:rPr>
      </w:pPr>
      <w:r>
        <w:rPr>
          <w:rFonts w:asciiTheme="majorBidi" w:hAnsiTheme="majorBidi" w:cstheme="majorBidi" w:hint="cs"/>
          <w:sz w:val="36"/>
          <w:szCs w:val="36"/>
          <w:rtl/>
        </w:rPr>
        <w:t xml:space="preserve">שיר </w:t>
      </w:r>
      <w:r w:rsidR="00952AE5">
        <w:rPr>
          <w:rFonts w:asciiTheme="majorBidi" w:hAnsiTheme="majorBidi" w:cstheme="majorBidi" w:hint="cs"/>
          <w:sz w:val="36"/>
          <w:szCs w:val="36"/>
          <w:rtl/>
        </w:rPr>
        <w:t xml:space="preserve">משותף. </w:t>
      </w:r>
    </w:p>
    <w:p w14:paraId="5AAA054E" w14:textId="164F6F0F" w:rsidR="00952808" w:rsidRPr="00B05A92" w:rsidRDefault="00952808" w:rsidP="00952AE5">
      <w:pPr>
        <w:rPr>
          <w:rFonts w:asciiTheme="majorBidi" w:hAnsiTheme="majorBidi" w:cstheme="majorBidi"/>
          <w:sz w:val="36"/>
          <w:szCs w:val="36"/>
          <w:rtl/>
        </w:rPr>
      </w:pPr>
      <w:r>
        <w:rPr>
          <w:rFonts w:asciiTheme="majorBidi" w:hAnsiTheme="majorBidi" w:cstheme="majorBidi" w:hint="cs"/>
          <w:sz w:val="36"/>
          <w:szCs w:val="36"/>
          <w:rtl/>
        </w:rPr>
        <w:t>משפחה יכולה לשחק ביחד.....</w:t>
      </w:r>
    </w:p>
    <w:p w14:paraId="2A027730" w14:textId="77777777" w:rsidR="00952AE5" w:rsidRDefault="00952AE5" w:rsidP="006C06E9">
      <w:pPr>
        <w:spacing w:after="0" w:line="360" w:lineRule="atLeast"/>
        <w:textAlignment w:val="baseline"/>
        <w:rPr>
          <w:rFonts w:ascii="Times New Roman" w:eastAsia="Times New Roman" w:hAnsi="Times New Roman" w:cs="Times New Roman"/>
          <w:color w:val="000000"/>
          <w:sz w:val="35"/>
          <w:szCs w:val="35"/>
        </w:rPr>
      </w:pPr>
    </w:p>
    <w:p w14:paraId="054ACCD5" w14:textId="77777777" w:rsidR="006C06E9" w:rsidRPr="006C06E9" w:rsidRDefault="006C06E9">
      <w:pPr>
        <w:rPr>
          <w:rFonts w:asciiTheme="majorBidi" w:hAnsiTheme="majorBidi" w:cstheme="majorBidi"/>
          <w:sz w:val="36"/>
          <w:szCs w:val="36"/>
          <w:rtl/>
        </w:rPr>
      </w:pPr>
    </w:p>
    <w:p w14:paraId="4ECB89F2" w14:textId="72190C5F" w:rsidR="00FC27CA" w:rsidRDefault="00FC27CA">
      <w:pPr>
        <w:rPr>
          <w:rFonts w:asciiTheme="majorBidi" w:hAnsiTheme="majorBidi" w:cstheme="majorBidi"/>
          <w:sz w:val="36"/>
          <w:szCs w:val="36"/>
          <w:rtl/>
        </w:rPr>
      </w:pPr>
    </w:p>
    <w:p w14:paraId="6B81882C" w14:textId="6351FF36" w:rsidR="005865C9" w:rsidRDefault="005865C9">
      <w:pPr>
        <w:rPr>
          <w:rFonts w:asciiTheme="majorBidi" w:hAnsiTheme="majorBidi" w:cstheme="majorBidi"/>
          <w:sz w:val="36"/>
          <w:szCs w:val="36"/>
          <w:rtl/>
        </w:rPr>
      </w:pPr>
    </w:p>
    <w:p w14:paraId="5BB8A4F0" w14:textId="42938392" w:rsidR="005865C9" w:rsidRDefault="004E0E13">
      <w:pPr>
        <w:rPr>
          <w:rFonts w:asciiTheme="majorBidi" w:hAnsiTheme="majorBidi" w:cstheme="majorBidi"/>
          <w:sz w:val="36"/>
          <w:szCs w:val="36"/>
          <w:rtl/>
        </w:rPr>
      </w:pPr>
      <w:r>
        <w:rPr>
          <w:noProof/>
        </w:rPr>
        <w:lastRenderedPageBreak/>
        <w:drawing>
          <wp:inline distT="0" distB="0" distL="0" distR="0" wp14:anchorId="6032069B" wp14:editId="7A346549">
            <wp:extent cx="3333750" cy="3168650"/>
            <wp:effectExtent l="0" t="0" r="0" b="0"/>
            <wp:docPr id="13" name="תמונה 13" descr="This is really fun way to write-even for the reluctant writer, once collaboration is thrown in: ta da! Stories abound! Introduce the much loved horror writer, Stephen King, or any well loved author for the genre you're studying. Discuss the elements of horror (or genre studied) before rolling o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his is really fun way to write-even for the reluctant writer, once collaboration is thrown in: ta da! Stories abound! Introduce the much loved horror writer, Stephen King, or any well loved author for the genre you're studying. Discuss the elements of horror (or genre studied) before rolling ou..."/>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333750" cy="3168650"/>
                    </a:xfrm>
                    <a:prstGeom prst="rect">
                      <a:avLst/>
                    </a:prstGeom>
                    <a:noFill/>
                    <a:ln>
                      <a:noFill/>
                    </a:ln>
                  </pic:spPr>
                </pic:pic>
              </a:graphicData>
            </a:graphic>
          </wp:inline>
        </w:drawing>
      </w:r>
    </w:p>
    <w:p w14:paraId="302B4272" w14:textId="06A0D10E" w:rsidR="00896CB2" w:rsidRDefault="00896CB2">
      <w:pPr>
        <w:rPr>
          <w:rFonts w:asciiTheme="majorBidi" w:hAnsiTheme="majorBidi" w:cstheme="majorBidi"/>
          <w:sz w:val="36"/>
          <w:szCs w:val="36"/>
          <w:rtl/>
        </w:rPr>
      </w:pPr>
    </w:p>
    <w:p w14:paraId="6280BE0E" w14:textId="44788260" w:rsidR="00896CB2" w:rsidRDefault="00896CB2">
      <w:pPr>
        <w:rPr>
          <w:rFonts w:asciiTheme="majorBidi" w:hAnsiTheme="majorBidi" w:cstheme="majorBidi"/>
          <w:sz w:val="36"/>
          <w:szCs w:val="36"/>
          <w:rtl/>
        </w:rPr>
      </w:pPr>
      <w:r w:rsidRPr="00F303D9">
        <w:rPr>
          <w:rFonts w:ascii="Times New Roman" w:eastAsia="Times New Roman" w:hAnsi="Times New Roman" w:cs="Times New Roman"/>
          <w:noProof/>
          <w:color w:val="000000"/>
          <w:sz w:val="35"/>
          <w:szCs w:val="35"/>
        </w:rPr>
        <w:lastRenderedPageBreak/>
        <w:drawing>
          <wp:inline distT="0" distB="0" distL="0" distR="0" wp14:anchorId="50D66060" wp14:editId="47E678AD">
            <wp:extent cx="5274310" cy="3767455"/>
            <wp:effectExtent l="0" t="8573" r="0" b="0"/>
            <wp:docPr id="18" name="מציין מיקום תוכן 4">
              <a:extLst xmlns:a="http://schemas.openxmlformats.org/drawingml/2006/main">
                <a:ext uri="{FF2B5EF4-FFF2-40B4-BE49-F238E27FC236}">
                  <a16:creationId xmlns:a16="http://schemas.microsoft.com/office/drawing/2014/main" id="{D6E7D00D-3444-4388-B99E-EE1F0CF141B2}"/>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מציין מיקום תוכן 4">
                      <a:extLst>
                        <a:ext uri="{FF2B5EF4-FFF2-40B4-BE49-F238E27FC236}">
                          <a16:creationId xmlns:a16="http://schemas.microsoft.com/office/drawing/2014/main" id="{D6E7D00D-3444-4388-B99E-EE1F0CF141B2}"/>
                        </a:ext>
                      </a:extLst>
                    </pic:cNvPr>
                    <pic:cNvPicPr>
                      <a:picLocks noGrp="1" noChangeAspect="1"/>
                    </pic:cNvPicPr>
                  </pic:nvPicPr>
                  <pic:blipFill rotWithShape="1">
                    <a:blip r:embed="rId10" cstate="print">
                      <a:extLst>
                        <a:ext uri="{28A0092B-C50C-407E-A947-70E740481C1C}">
                          <a14:useLocalDpi xmlns:a14="http://schemas.microsoft.com/office/drawing/2010/main" val="0"/>
                        </a:ext>
                      </a:extLst>
                    </a:blip>
                    <a:srcRect l="3509" t="6400" r="8560" b="9847"/>
                    <a:stretch/>
                  </pic:blipFill>
                  <pic:spPr>
                    <a:xfrm rot="5400000">
                      <a:off x="0" y="0"/>
                      <a:ext cx="5274310" cy="3767455"/>
                    </a:xfrm>
                    <a:prstGeom prst="rect">
                      <a:avLst/>
                    </a:prstGeom>
                  </pic:spPr>
                </pic:pic>
              </a:graphicData>
            </a:graphic>
          </wp:inline>
        </w:drawing>
      </w:r>
    </w:p>
    <w:p w14:paraId="5E2E66AE" w14:textId="5AB28E55" w:rsidR="00896CB2" w:rsidRDefault="004821ED">
      <w:pPr>
        <w:rPr>
          <w:rFonts w:asciiTheme="majorBidi" w:hAnsiTheme="majorBidi" w:cstheme="majorBidi"/>
          <w:sz w:val="36"/>
          <w:szCs w:val="36"/>
          <w:rtl/>
        </w:rPr>
      </w:pPr>
      <w:r>
        <w:rPr>
          <w:rFonts w:asciiTheme="majorBidi" w:hAnsiTheme="majorBidi" w:cstheme="majorBidi" w:hint="cs"/>
          <w:sz w:val="36"/>
          <w:szCs w:val="36"/>
          <w:rtl/>
        </w:rPr>
        <w:t xml:space="preserve">משחק עם ג' בן שבע. </w:t>
      </w:r>
    </w:p>
    <w:p w14:paraId="4F745272" w14:textId="3C8BAF10" w:rsidR="00896CB2" w:rsidRDefault="00896CB2">
      <w:pPr>
        <w:rPr>
          <w:rFonts w:asciiTheme="majorBidi" w:hAnsiTheme="majorBidi" w:cstheme="majorBidi"/>
          <w:sz w:val="36"/>
          <w:szCs w:val="36"/>
          <w:rtl/>
        </w:rPr>
      </w:pPr>
      <w:r w:rsidRPr="0035474C">
        <w:rPr>
          <w:rFonts w:ascii="Times New Roman" w:eastAsia="Times New Roman" w:hAnsi="Times New Roman" w:cs="Times New Roman"/>
          <w:noProof/>
          <w:color w:val="000000"/>
          <w:sz w:val="35"/>
          <w:szCs w:val="35"/>
        </w:rPr>
        <w:lastRenderedPageBreak/>
        <w:drawing>
          <wp:inline distT="0" distB="0" distL="0" distR="0" wp14:anchorId="55C7D5DF" wp14:editId="7B9CA6E7">
            <wp:extent cx="5274310" cy="3607435"/>
            <wp:effectExtent l="0" t="4763" r="0" b="0"/>
            <wp:docPr id="19" name="מציין מיקום תוכן 4">
              <a:extLst xmlns:a="http://schemas.openxmlformats.org/drawingml/2006/main">
                <a:ext uri="{FF2B5EF4-FFF2-40B4-BE49-F238E27FC236}">
                  <a16:creationId xmlns:a16="http://schemas.microsoft.com/office/drawing/2014/main" id="{E58F7DE8-CDD5-4C11-B865-6528D69F25FB}"/>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מציין מיקום תוכן 4">
                      <a:extLst>
                        <a:ext uri="{FF2B5EF4-FFF2-40B4-BE49-F238E27FC236}">
                          <a16:creationId xmlns:a16="http://schemas.microsoft.com/office/drawing/2014/main" id="{E58F7DE8-CDD5-4C11-B865-6528D69F25FB}"/>
                        </a:ext>
                      </a:extLst>
                    </pic:cNvPr>
                    <pic:cNvPicPr>
                      <a:picLocks noGrp="1" noChangeAspect="1"/>
                    </pic:cNvPicPr>
                  </pic:nvPicPr>
                  <pic:blipFill rotWithShape="1">
                    <a:blip r:embed="rId11" cstate="print">
                      <a:extLst>
                        <a:ext uri="{28A0092B-C50C-407E-A947-70E740481C1C}">
                          <a14:useLocalDpi xmlns:a14="http://schemas.microsoft.com/office/drawing/2010/main" val="0"/>
                        </a:ext>
                      </a:extLst>
                    </a:blip>
                    <a:srcRect l="7864" t="10039" r="5523" b="10965"/>
                    <a:stretch/>
                  </pic:blipFill>
                  <pic:spPr>
                    <a:xfrm rot="16200000">
                      <a:off x="0" y="0"/>
                      <a:ext cx="5274310" cy="3607435"/>
                    </a:xfrm>
                    <a:prstGeom prst="rect">
                      <a:avLst/>
                    </a:prstGeom>
                  </pic:spPr>
                </pic:pic>
              </a:graphicData>
            </a:graphic>
          </wp:inline>
        </w:drawing>
      </w:r>
    </w:p>
    <w:p w14:paraId="06B03734" w14:textId="03AC4906" w:rsidR="00294933" w:rsidRDefault="004821ED">
      <w:pPr>
        <w:rPr>
          <w:rFonts w:asciiTheme="majorBidi" w:hAnsiTheme="majorBidi" w:cstheme="majorBidi"/>
          <w:sz w:val="36"/>
          <w:szCs w:val="36"/>
          <w:rtl/>
        </w:rPr>
      </w:pPr>
      <w:r>
        <w:rPr>
          <w:rFonts w:asciiTheme="majorBidi" w:hAnsiTheme="majorBidi" w:cstheme="majorBidi" w:hint="cs"/>
          <w:sz w:val="36"/>
          <w:szCs w:val="36"/>
          <w:rtl/>
        </w:rPr>
        <w:t xml:space="preserve">משחק עם ג' בן שבע </w:t>
      </w:r>
    </w:p>
    <w:p w14:paraId="652A7414" w14:textId="33BBBE19" w:rsidR="00AD3AE8" w:rsidRDefault="00AD3AE8" w:rsidP="00F303D9">
      <w:pPr>
        <w:bidi w:val="0"/>
        <w:spacing w:line="360" w:lineRule="atLeast"/>
        <w:textAlignment w:val="baseline"/>
        <w:rPr>
          <w:rFonts w:ascii="Times New Roman" w:eastAsia="Times New Roman" w:hAnsi="Times New Roman" w:cs="Times New Roman"/>
          <w:color w:val="000000"/>
          <w:sz w:val="35"/>
          <w:szCs w:val="35"/>
        </w:rPr>
      </w:pPr>
    </w:p>
    <w:p w14:paraId="274B0479" w14:textId="6F6FE51D" w:rsidR="00247A48" w:rsidRPr="00247A48" w:rsidRDefault="0035474C" w:rsidP="00AD3AE8">
      <w:pPr>
        <w:bidi w:val="0"/>
        <w:spacing w:line="360" w:lineRule="atLeast"/>
        <w:textAlignment w:val="baseline"/>
        <w:rPr>
          <w:rFonts w:ascii="inherit" w:eastAsia="Times New Roman" w:hAnsi="inherit" w:cs="Times New Roman"/>
          <w:sz w:val="26"/>
          <w:szCs w:val="26"/>
        </w:rPr>
      </w:pPr>
      <w:r w:rsidRPr="0035474C">
        <w:rPr>
          <w:rFonts w:ascii="Times New Roman" w:eastAsia="Times New Roman" w:hAnsi="Times New Roman" w:cs="Times New Roman"/>
          <w:noProof/>
          <w:color w:val="000000"/>
          <w:sz w:val="35"/>
          <w:szCs w:val="35"/>
        </w:rPr>
        <w:lastRenderedPageBreak/>
        <w:drawing>
          <wp:inline distT="0" distB="0" distL="0" distR="0" wp14:anchorId="39AE9AB5" wp14:editId="0553A8F0">
            <wp:extent cx="5274310" cy="3607495"/>
            <wp:effectExtent l="0" t="4763" r="0" b="0"/>
            <wp:docPr id="10" name="מציין מיקום תוכן 4">
              <a:extLst xmlns:a="http://schemas.openxmlformats.org/drawingml/2006/main">
                <a:ext uri="{FF2B5EF4-FFF2-40B4-BE49-F238E27FC236}">
                  <a16:creationId xmlns:a16="http://schemas.microsoft.com/office/drawing/2014/main" id="{E58F7DE8-CDD5-4C11-B865-6528D69F25FB}"/>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מציין מיקום תוכן 4">
                      <a:extLst>
                        <a:ext uri="{FF2B5EF4-FFF2-40B4-BE49-F238E27FC236}">
                          <a16:creationId xmlns:a16="http://schemas.microsoft.com/office/drawing/2014/main" id="{E58F7DE8-CDD5-4C11-B865-6528D69F25FB}"/>
                        </a:ext>
                      </a:extLst>
                    </pic:cNvPr>
                    <pic:cNvPicPr>
                      <a:picLocks noGrp="1" noChangeAspect="1"/>
                    </pic:cNvPicPr>
                  </pic:nvPicPr>
                  <pic:blipFill rotWithShape="1">
                    <a:blip r:embed="rId11" cstate="print">
                      <a:extLst>
                        <a:ext uri="{28A0092B-C50C-407E-A947-70E740481C1C}">
                          <a14:useLocalDpi xmlns:a14="http://schemas.microsoft.com/office/drawing/2010/main" val="0"/>
                        </a:ext>
                      </a:extLst>
                    </a:blip>
                    <a:srcRect l="7864" t="10039" r="5523" b="10965"/>
                    <a:stretch/>
                  </pic:blipFill>
                  <pic:spPr>
                    <a:xfrm rot="16200000">
                      <a:off x="0" y="0"/>
                      <a:ext cx="5274310" cy="3607495"/>
                    </a:xfrm>
                    <a:prstGeom prst="rect">
                      <a:avLst/>
                    </a:prstGeom>
                  </pic:spPr>
                </pic:pic>
              </a:graphicData>
            </a:graphic>
          </wp:inline>
        </w:drawing>
      </w:r>
    </w:p>
    <w:p w14:paraId="7E007675" w14:textId="39BFB607" w:rsidR="00294933" w:rsidRDefault="00247A48" w:rsidP="00294933">
      <w:pPr>
        <w:bidi w:val="0"/>
        <w:spacing w:after="0" w:line="360" w:lineRule="atLeast"/>
        <w:textAlignment w:val="baseline"/>
        <w:rPr>
          <w:rFonts w:ascii="Times New Roman" w:eastAsia="Times New Roman" w:hAnsi="Times New Roman" w:cs="Times New Roman"/>
          <w:color w:val="000000"/>
          <w:sz w:val="35"/>
          <w:szCs w:val="35"/>
        </w:rPr>
      </w:pPr>
      <w:r w:rsidRPr="00247A48">
        <w:rPr>
          <w:rFonts w:ascii="Times New Roman" w:eastAsia="Times New Roman" w:hAnsi="Times New Roman" w:cs="Times New Roman"/>
          <w:color w:val="000000"/>
          <w:sz w:val="35"/>
          <w:szCs w:val="35"/>
        </w:rPr>
        <w:t>.</w:t>
      </w:r>
    </w:p>
    <w:p w14:paraId="4D572C45" w14:textId="030C6770" w:rsidR="00E505D2" w:rsidRDefault="00E505D2" w:rsidP="00E505D2">
      <w:pPr>
        <w:bidi w:val="0"/>
        <w:spacing w:after="0" w:line="360" w:lineRule="atLeast"/>
        <w:textAlignment w:val="baseline"/>
        <w:rPr>
          <w:rFonts w:ascii="Times New Roman" w:eastAsia="Times New Roman" w:hAnsi="Times New Roman" w:cs="Times New Roman"/>
          <w:color w:val="000000"/>
          <w:sz w:val="35"/>
          <w:szCs w:val="35"/>
          <w:rtl/>
        </w:rPr>
      </w:pPr>
      <w:r>
        <w:rPr>
          <w:rFonts w:ascii="Times New Roman" w:eastAsia="Times New Roman" w:hAnsi="Times New Roman" w:cs="Times New Roman" w:hint="cs"/>
          <w:color w:val="000000"/>
          <w:sz w:val="35"/>
          <w:szCs w:val="35"/>
          <w:rtl/>
        </w:rPr>
        <w:t xml:space="preserve">.  </w:t>
      </w:r>
    </w:p>
    <w:p w14:paraId="4EE108F1" w14:textId="77777777" w:rsidR="00E505D2" w:rsidRDefault="00E505D2" w:rsidP="00E505D2">
      <w:pPr>
        <w:bidi w:val="0"/>
        <w:spacing w:after="0" w:line="360" w:lineRule="atLeast"/>
        <w:textAlignment w:val="baseline"/>
        <w:rPr>
          <w:rFonts w:ascii="Times New Roman" w:eastAsia="Times New Roman" w:hAnsi="Times New Roman" w:cs="Times New Roman"/>
          <w:color w:val="000000"/>
          <w:sz w:val="35"/>
          <w:szCs w:val="35"/>
        </w:rPr>
      </w:pPr>
    </w:p>
    <w:p w14:paraId="7FCE319A" w14:textId="0980C88B" w:rsidR="00247A48" w:rsidRPr="00247A48" w:rsidRDefault="00247A48" w:rsidP="005865C9">
      <w:pPr>
        <w:bidi w:val="0"/>
        <w:spacing w:after="0" w:line="360" w:lineRule="atLeast"/>
        <w:textAlignment w:val="baseline"/>
        <w:rPr>
          <w:rFonts w:ascii="Times New Roman" w:eastAsia="Times New Roman" w:hAnsi="Times New Roman" w:cs="Times New Roman"/>
          <w:color w:val="000000"/>
          <w:sz w:val="35"/>
          <w:szCs w:val="35"/>
        </w:rPr>
      </w:pPr>
      <w:r w:rsidRPr="00247A48">
        <w:rPr>
          <w:rFonts w:ascii="Times New Roman" w:eastAsia="Times New Roman" w:hAnsi="Times New Roman" w:cs="Times New Roman"/>
          <w:color w:val="000000"/>
          <w:sz w:val="35"/>
          <w:szCs w:val="35"/>
        </w:rPr>
        <w:t xml:space="preserve"> </w:t>
      </w:r>
    </w:p>
    <w:sectPr w:rsidR="00247A48" w:rsidRPr="00247A48" w:rsidSect="00F636A7">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4F550C"/>
    <w:multiLevelType w:val="hybridMultilevel"/>
    <w:tmpl w:val="F2A4019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16C5696"/>
    <w:multiLevelType w:val="hybridMultilevel"/>
    <w:tmpl w:val="E5DEF5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5A0A"/>
    <w:rsid w:val="00064A98"/>
    <w:rsid w:val="000A1B4E"/>
    <w:rsid w:val="001B45D1"/>
    <w:rsid w:val="001B5A0A"/>
    <w:rsid w:val="00247A48"/>
    <w:rsid w:val="00294933"/>
    <w:rsid w:val="002A0F9A"/>
    <w:rsid w:val="002E2595"/>
    <w:rsid w:val="0035474C"/>
    <w:rsid w:val="003579E8"/>
    <w:rsid w:val="00357CCF"/>
    <w:rsid w:val="00475B9E"/>
    <w:rsid w:val="004821ED"/>
    <w:rsid w:val="004E0E13"/>
    <w:rsid w:val="00536045"/>
    <w:rsid w:val="005865C9"/>
    <w:rsid w:val="005B0B13"/>
    <w:rsid w:val="006448E3"/>
    <w:rsid w:val="006C06E9"/>
    <w:rsid w:val="006D15D8"/>
    <w:rsid w:val="007571A0"/>
    <w:rsid w:val="00896CB2"/>
    <w:rsid w:val="00902479"/>
    <w:rsid w:val="00952808"/>
    <w:rsid w:val="00952AE5"/>
    <w:rsid w:val="009A15CE"/>
    <w:rsid w:val="00A445CA"/>
    <w:rsid w:val="00A91145"/>
    <w:rsid w:val="00AD3AE8"/>
    <w:rsid w:val="00B05A92"/>
    <w:rsid w:val="00B06702"/>
    <w:rsid w:val="00B842B1"/>
    <w:rsid w:val="00D30950"/>
    <w:rsid w:val="00D77E47"/>
    <w:rsid w:val="00DD40DC"/>
    <w:rsid w:val="00E505D2"/>
    <w:rsid w:val="00ED6968"/>
    <w:rsid w:val="00F303D9"/>
    <w:rsid w:val="00F31326"/>
    <w:rsid w:val="00F636A7"/>
    <w:rsid w:val="00FC27CA"/>
    <w:rsid w:val="00FD1A2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B2CDAD"/>
  <w15:chartTrackingRefBased/>
  <w15:docId w15:val="{5101C101-B453-4D7B-BB3F-D5443BCDCA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B5A0A"/>
    <w:pPr>
      <w:ind w:left="720"/>
      <w:contextualSpacing/>
    </w:pPr>
  </w:style>
  <w:style w:type="character" w:styleId="Hyperlink">
    <w:name w:val="Hyperlink"/>
    <w:basedOn w:val="a0"/>
    <w:uiPriority w:val="99"/>
    <w:semiHidden/>
    <w:unhideWhenUsed/>
    <w:rsid w:val="006D15D8"/>
    <w:rPr>
      <w:color w:val="0000FF"/>
      <w:u w:val="single"/>
    </w:rPr>
  </w:style>
  <w:style w:type="character" w:styleId="a4">
    <w:name w:val="Emphasis"/>
    <w:basedOn w:val="a0"/>
    <w:uiPriority w:val="20"/>
    <w:qFormat/>
    <w:rsid w:val="006D15D8"/>
    <w:rPr>
      <w:i/>
      <w:iCs/>
    </w:rPr>
  </w:style>
  <w:style w:type="paragraph" w:styleId="NormalWeb">
    <w:name w:val="Normal (Web)"/>
    <w:basedOn w:val="a"/>
    <w:uiPriority w:val="99"/>
    <w:semiHidden/>
    <w:unhideWhenUsed/>
    <w:rsid w:val="00247A48"/>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uthorauthorinfo-sc-1wsx80e-2">
    <w:name w:val="author__authorinfo-sc-1wsx80e-2"/>
    <w:basedOn w:val="a0"/>
    <w:rsid w:val="00247A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14929616">
      <w:bodyDiv w:val="1"/>
      <w:marLeft w:val="0"/>
      <w:marRight w:val="0"/>
      <w:marTop w:val="0"/>
      <w:marBottom w:val="0"/>
      <w:divBdr>
        <w:top w:val="none" w:sz="0" w:space="0" w:color="auto"/>
        <w:left w:val="none" w:sz="0" w:space="0" w:color="auto"/>
        <w:bottom w:val="none" w:sz="0" w:space="0" w:color="auto"/>
        <w:right w:val="none" w:sz="0" w:space="0" w:color="auto"/>
      </w:divBdr>
      <w:divsChild>
        <w:div w:id="294876839">
          <w:marLeft w:val="0"/>
          <w:marRight w:val="0"/>
          <w:marTop w:val="100"/>
          <w:marBottom w:val="600"/>
          <w:divBdr>
            <w:top w:val="none" w:sz="0" w:space="0" w:color="auto"/>
            <w:left w:val="none" w:sz="0" w:space="0" w:color="auto"/>
            <w:bottom w:val="none" w:sz="0" w:space="0" w:color="auto"/>
            <w:right w:val="none" w:sz="0" w:space="0" w:color="auto"/>
          </w:divBdr>
          <w:divsChild>
            <w:div w:id="1829831854">
              <w:marLeft w:val="0"/>
              <w:marRight w:val="0"/>
              <w:marTop w:val="0"/>
              <w:marBottom w:val="0"/>
              <w:divBdr>
                <w:top w:val="none" w:sz="0" w:space="0" w:color="auto"/>
                <w:left w:val="none" w:sz="0" w:space="0" w:color="auto"/>
                <w:bottom w:val="none" w:sz="0" w:space="0" w:color="auto"/>
                <w:right w:val="none" w:sz="0" w:space="0" w:color="auto"/>
              </w:divBdr>
              <w:divsChild>
                <w:div w:id="1083532575">
                  <w:marLeft w:val="0"/>
                  <w:marRight w:val="0"/>
                  <w:marTop w:val="0"/>
                  <w:marBottom w:val="0"/>
                  <w:divBdr>
                    <w:top w:val="none" w:sz="0" w:space="0" w:color="auto"/>
                    <w:left w:val="none" w:sz="0" w:space="0" w:color="auto"/>
                    <w:bottom w:val="none" w:sz="0" w:space="0" w:color="auto"/>
                    <w:right w:val="none" w:sz="0" w:space="0" w:color="auto"/>
                  </w:divBdr>
                  <w:divsChild>
                    <w:div w:id="112098101">
                      <w:marLeft w:val="0"/>
                      <w:marRight w:val="0"/>
                      <w:marTop w:val="0"/>
                      <w:marBottom w:val="0"/>
                      <w:divBdr>
                        <w:top w:val="none" w:sz="0" w:space="0" w:color="auto"/>
                        <w:left w:val="none" w:sz="0" w:space="0" w:color="auto"/>
                        <w:bottom w:val="none" w:sz="0" w:space="0" w:color="auto"/>
                        <w:right w:val="none" w:sz="0" w:space="0" w:color="auto"/>
                      </w:divBdr>
                    </w:div>
                    <w:div w:id="2043626273">
                      <w:marLeft w:val="0"/>
                      <w:marRight w:val="0"/>
                      <w:marTop w:val="0"/>
                      <w:marBottom w:val="0"/>
                      <w:divBdr>
                        <w:top w:val="none" w:sz="0" w:space="0" w:color="auto"/>
                        <w:left w:val="none" w:sz="0" w:space="0" w:color="auto"/>
                        <w:bottom w:val="none" w:sz="0" w:space="0" w:color="auto"/>
                        <w:right w:val="none" w:sz="0" w:space="0" w:color="auto"/>
                      </w:divBdr>
                      <w:divsChild>
                        <w:div w:id="1045719081">
                          <w:marLeft w:val="0"/>
                          <w:marRight w:val="0"/>
                          <w:marTop w:val="0"/>
                          <w:marBottom w:val="0"/>
                          <w:divBdr>
                            <w:top w:val="none" w:sz="0" w:space="0" w:color="auto"/>
                            <w:left w:val="none" w:sz="0" w:space="0" w:color="auto"/>
                            <w:bottom w:val="none" w:sz="0" w:space="0" w:color="auto"/>
                            <w:right w:val="none" w:sz="0" w:space="0" w:color="auto"/>
                          </w:divBdr>
                        </w:div>
                        <w:div w:id="620111446">
                          <w:marLeft w:val="0"/>
                          <w:marRight w:val="0"/>
                          <w:marTop w:val="0"/>
                          <w:marBottom w:val="0"/>
                          <w:divBdr>
                            <w:top w:val="none" w:sz="0" w:space="0" w:color="auto"/>
                            <w:left w:val="none" w:sz="0" w:space="0" w:color="auto"/>
                            <w:bottom w:val="none" w:sz="0" w:space="0" w:color="auto"/>
                            <w:right w:val="none" w:sz="0" w:space="0" w:color="auto"/>
                          </w:divBdr>
                        </w:div>
                        <w:div w:id="1362703807">
                          <w:marLeft w:val="0"/>
                          <w:marRight w:val="0"/>
                          <w:marTop w:val="0"/>
                          <w:marBottom w:val="0"/>
                          <w:divBdr>
                            <w:top w:val="none" w:sz="0" w:space="0" w:color="auto"/>
                            <w:left w:val="none" w:sz="0" w:space="0" w:color="auto"/>
                            <w:bottom w:val="none" w:sz="0" w:space="0" w:color="auto"/>
                            <w:right w:val="none" w:sz="0" w:space="0" w:color="auto"/>
                          </w:divBdr>
                        </w:div>
                      </w:divsChild>
                    </w:div>
                    <w:div w:id="1783724701">
                      <w:marLeft w:val="0"/>
                      <w:marRight w:val="0"/>
                      <w:marTop w:val="0"/>
                      <w:marBottom w:val="0"/>
                      <w:divBdr>
                        <w:top w:val="none" w:sz="0" w:space="0" w:color="auto"/>
                        <w:left w:val="none" w:sz="0" w:space="0" w:color="auto"/>
                        <w:bottom w:val="none" w:sz="0" w:space="0" w:color="auto"/>
                        <w:right w:val="none" w:sz="0" w:space="0" w:color="auto"/>
                      </w:divBdr>
                    </w:div>
                    <w:div w:id="329599140">
                      <w:marLeft w:val="0"/>
                      <w:marRight w:val="0"/>
                      <w:marTop w:val="0"/>
                      <w:marBottom w:val="0"/>
                      <w:divBdr>
                        <w:top w:val="none" w:sz="0" w:space="0" w:color="auto"/>
                        <w:left w:val="none" w:sz="0" w:space="0" w:color="auto"/>
                        <w:bottom w:val="none" w:sz="0" w:space="0" w:color="auto"/>
                        <w:right w:val="none" w:sz="0" w:space="0" w:color="auto"/>
                      </w:divBdr>
                    </w:div>
                    <w:div w:id="143910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6623963">
      <w:bodyDiv w:val="1"/>
      <w:marLeft w:val="0"/>
      <w:marRight w:val="0"/>
      <w:marTop w:val="0"/>
      <w:marBottom w:val="0"/>
      <w:divBdr>
        <w:top w:val="none" w:sz="0" w:space="0" w:color="auto"/>
        <w:left w:val="none" w:sz="0" w:space="0" w:color="auto"/>
        <w:bottom w:val="none" w:sz="0" w:space="0" w:color="auto"/>
        <w:right w:val="none" w:sz="0" w:space="0" w:color="auto"/>
      </w:divBdr>
      <w:divsChild>
        <w:div w:id="344601835">
          <w:marLeft w:val="0"/>
          <w:marRight w:val="0"/>
          <w:marTop w:val="0"/>
          <w:marBottom w:val="0"/>
          <w:divBdr>
            <w:top w:val="none" w:sz="0" w:space="0" w:color="auto"/>
            <w:left w:val="none" w:sz="0" w:space="0" w:color="auto"/>
            <w:bottom w:val="none" w:sz="0" w:space="0" w:color="auto"/>
            <w:right w:val="none" w:sz="0" w:space="0" w:color="auto"/>
          </w:divBdr>
          <w:divsChild>
            <w:div w:id="2090736379">
              <w:marLeft w:val="0"/>
              <w:marRight w:val="0"/>
              <w:marTop w:val="100"/>
              <w:marBottom w:val="600"/>
              <w:divBdr>
                <w:top w:val="none" w:sz="0" w:space="0" w:color="auto"/>
                <w:left w:val="none" w:sz="0" w:space="0" w:color="auto"/>
                <w:bottom w:val="none" w:sz="0" w:space="0" w:color="auto"/>
                <w:right w:val="none" w:sz="0" w:space="0" w:color="auto"/>
              </w:divBdr>
              <w:divsChild>
                <w:div w:id="222982732">
                  <w:marLeft w:val="0"/>
                  <w:marRight w:val="0"/>
                  <w:marTop w:val="0"/>
                  <w:marBottom w:val="0"/>
                  <w:divBdr>
                    <w:top w:val="none" w:sz="0" w:space="0" w:color="auto"/>
                    <w:left w:val="none" w:sz="0" w:space="0" w:color="auto"/>
                    <w:bottom w:val="none" w:sz="0" w:space="0" w:color="auto"/>
                    <w:right w:val="none" w:sz="0" w:space="0" w:color="auto"/>
                  </w:divBdr>
                  <w:divsChild>
                    <w:div w:id="919557593">
                      <w:marLeft w:val="0"/>
                      <w:marRight w:val="0"/>
                      <w:marTop w:val="0"/>
                      <w:marBottom w:val="0"/>
                      <w:divBdr>
                        <w:top w:val="none" w:sz="0" w:space="0" w:color="auto"/>
                        <w:left w:val="none" w:sz="0" w:space="0" w:color="auto"/>
                        <w:bottom w:val="none" w:sz="0" w:space="0" w:color="auto"/>
                        <w:right w:val="none" w:sz="0" w:space="0" w:color="auto"/>
                      </w:divBdr>
                      <w:divsChild>
                        <w:div w:id="1503273491">
                          <w:marLeft w:val="0"/>
                          <w:marRight w:val="0"/>
                          <w:marTop w:val="0"/>
                          <w:marBottom w:val="0"/>
                          <w:divBdr>
                            <w:top w:val="none" w:sz="0" w:space="0" w:color="auto"/>
                            <w:left w:val="none" w:sz="0" w:space="0" w:color="auto"/>
                            <w:bottom w:val="none" w:sz="0" w:space="0" w:color="auto"/>
                            <w:right w:val="none" w:sz="0" w:space="0" w:color="auto"/>
                          </w:divBdr>
                          <w:divsChild>
                            <w:div w:id="591741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668126">
              <w:marLeft w:val="0"/>
              <w:marRight w:val="0"/>
              <w:marTop w:val="100"/>
              <w:marBottom w:val="600"/>
              <w:divBdr>
                <w:top w:val="none" w:sz="0" w:space="0" w:color="auto"/>
                <w:left w:val="none" w:sz="0" w:space="0" w:color="auto"/>
                <w:bottom w:val="none" w:sz="0" w:space="0" w:color="auto"/>
                <w:right w:val="none" w:sz="0" w:space="0" w:color="auto"/>
              </w:divBdr>
              <w:divsChild>
                <w:div w:id="918322238">
                  <w:marLeft w:val="0"/>
                  <w:marRight w:val="0"/>
                  <w:marTop w:val="0"/>
                  <w:marBottom w:val="0"/>
                  <w:divBdr>
                    <w:top w:val="none" w:sz="0" w:space="0" w:color="auto"/>
                    <w:left w:val="none" w:sz="0" w:space="0" w:color="auto"/>
                    <w:bottom w:val="none" w:sz="0" w:space="0" w:color="auto"/>
                    <w:right w:val="none" w:sz="0" w:space="0" w:color="auto"/>
                  </w:divBdr>
                  <w:divsChild>
                    <w:div w:id="1520074360">
                      <w:marLeft w:val="0"/>
                      <w:marRight w:val="150"/>
                      <w:marTop w:val="0"/>
                      <w:marBottom w:val="0"/>
                      <w:divBdr>
                        <w:top w:val="none" w:sz="0" w:space="0" w:color="auto"/>
                        <w:left w:val="none" w:sz="0" w:space="0" w:color="auto"/>
                        <w:bottom w:val="none" w:sz="0" w:space="0" w:color="auto"/>
                        <w:right w:val="none" w:sz="0" w:space="0" w:color="auto"/>
                      </w:divBdr>
                      <w:divsChild>
                        <w:div w:id="468286251">
                          <w:marLeft w:val="0"/>
                          <w:marRight w:val="0"/>
                          <w:marTop w:val="0"/>
                          <w:marBottom w:val="0"/>
                          <w:divBdr>
                            <w:top w:val="none" w:sz="0" w:space="0" w:color="auto"/>
                            <w:left w:val="none" w:sz="0" w:space="0" w:color="auto"/>
                            <w:bottom w:val="none" w:sz="0" w:space="0" w:color="auto"/>
                            <w:right w:val="none" w:sz="0" w:space="0" w:color="auto"/>
                          </w:divBdr>
                          <w:divsChild>
                            <w:div w:id="759913873">
                              <w:marLeft w:val="0"/>
                              <w:marRight w:val="0"/>
                              <w:marTop w:val="0"/>
                              <w:marBottom w:val="0"/>
                              <w:divBdr>
                                <w:top w:val="none" w:sz="0" w:space="0" w:color="auto"/>
                                <w:left w:val="none" w:sz="0" w:space="0" w:color="auto"/>
                                <w:bottom w:val="none" w:sz="0" w:space="0" w:color="auto"/>
                                <w:right w:val="none" w:sz="0" w:space="0" w:color="auto"/>
                              </w:divBdr>
                            </w:div>
                            <w:div w:id="2011057735">
                              <w:marLeft w:val="0"/>
                              <w:marRight w:val="0"/>
                              <w:marTop w:val="150"/>
                              <w:marBottom w:val="150"/>
                              <w:divBdr>
                                <w:top w:val="none" w:sz="0" w:space="0" w:color="auto"/>
                                <w:left w:val="none" w:sz="0" w:space="0" w:color="auto"/>
                                <w:bottom w:val="none" w:sz="0" w:space="0" w:color="auto"/>
                                <w:right w:val="none" w:sz="0" w:space="0" w:color="auto"/>
                              </w:divBdr>
                              <w:divsChild>
                                <w:div w:id="1300458140">
                                  <w:marLeft w:val="0"/>
                                  <w:marRight w:val="0"/>
                                  <w:marTop w:val="0"/>
                                  <w:marBottom w:val="0"/>
                                  <w:divBdr>
                                    <w:top w:val="none" w:sz="0" w:space="0" w:color="auto"/>
                                    <w:left w:val="none" w:sz="0" w:space="0" w:color="auto"/>
                                    <w:bottom w:val="none" w:sz="0" w:space="0" w:color="auto"/>
                                    <w:right w:val="none" w:sz="0" w:space="0" w:color="auto"/>
                                  </w:divBdr>
                                  <w:divsChild>
                                    <w:div w:id="461963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2246369">
                      <w:marLeft w:val="0"/>
                      <w:marRight w:val="0"/>
                      <w:marTop w:val="0"/>
                      <w:marBottom w:val="0"/>
                      <w:divBdr>
                        <w:top w:val="none" w:sz="0" w:space="0" w:color="auto"/>
                        <w:left w:val="none" w:sz="0" w:space="0" w:color="auto"/>
                        <w:bottom w:val="none" w:sz="0" w:space="0" w:color="auto"/>
                        <w:right w:val="none" w:sz="0" w:space="0" w:color="auto"/>
                      </w:divBdr>
                      <w:divsChild>
                        <w:div w:id="1395545972">
                          <w:marLeft w:val="0"/>
                          <w:marRight w:val="0"/>
                          <w:marTop w:val="0"/>
                          <w:marBottom w:val="0"/>
                          <w:divBdr>
                            <w:top w:val="none" w:sz="0" w:space="0" w:color="auto"/>
                            <w:left w:val="none" w:sz="0" w:space="0" w:color="auto"/>
                            <w:bottom w:val="none" w:sz="0" w:space="0" w:color="auto"/>
                            <w:right w:val="none" w:sz="0" w:space="0" w:color="auto"/>
                          </w:divBdr>
                          <w:divsChild>
                            <w:div w:id="2105294716">
                              <w:marLeft w:val="0"/>
                              <w:marRight w:val="0"/>
                              <w:marTop w:val="0"/>
                              <w:marBottom w:val="0"/>
                              <w:divBdr>
                                <w:top w:val="none" w:sz="0" w:space="0" w:color="auto"/>
                                <w:left w:val="none" w:sz="0" w:space="0" w:color="auto"/>
                                <w:bottom w:val="none" w:sz="0" w:space="0" w:color="auto"/>
                                <w:right w:val="none" w:sz="0" w:space="0" w:color="auto"/>
                              </w:divBdr>
                            </w:div>
                            <w:div w:id="1450591846">
                              <w:marLeft w:val="0"/>
                              <w:marRight w:val="0"/>
                              <w:marTop w:val="150"/>
                              <w:marBottom w:val="150"/>
                              <w:divBdr>
                                <w:top w:val="none" w:sz="0" w:space="0" w:color="auto"/>
                                <w:left w:val="none" w:sz="0" w:space="0" w:color="auto"/>
                                <w:bottom w:val="none" w:sz="0" w:space="0" w:color="auto"/>
                                <w:right w:val="none" w:sz="0" w:space="0" w:color="auto"/>
                              </w:divBdr>
                              <w:divsChild>
                                <w:div w:id="1674411536">
                                  <w:marLeft w:val="0"/>
                                  <w:marRight w:val="0"/>
                                  <w:marTop w:val="0"/>
                                  <w:marBottom w:val="0"/>
                                  <w:divBdr>
                                    <w:top w:val="none" w:sz="0" w:space="0" w:color="auto"/>
                                    <w:left w:val="none" w:sz="0" w:space="0" w:color="auto"/>
                                    <w:bottom w:val="none" w:sz="0" w:space="0" w:color="auto"/>
                                    <w:right w:val="none" w:sz="0" w:space="0" w:color="auto"/>
                                  </w:divBdr>
                                  <w:divsChild>
                                    <w:div w:id="42877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87932078">
              <w:marLeft w:val="0"/>
              <w:marRight w:val="0"/>
              <w:marTop w:val="100"/>
              <w:marBottom w:val="600"/>
              <w:divBdr>
                <w:top w:val="none" w:sz="0" w:space="0" w:color="auto"/>
                <w:left w:val="none" w:sz="0" w:space="0" w:color="auto"/>
                <w:bottom w:val="none" w:sz="0" w:space="0" w:color="auto"/>
                <w:right w:val="none" w:sz="0" w:space="0" w:color="auto"/>
              </w:divBdr>
              <w:divsChild>
                <w:div w:id="183173808">
                  <w:marLeft w:val="0"/>
                  <w:marRight w:val="0"/>
                  <w:marTop w:val="0"/>
                  <w:marBottom w:val="0"/>
                  <w:divBdr>
                    <w:top w:val="none" w:sz="0" w:space="0" w:color="auto"/>
                    <w:left w:val="none" w:sz="0" w:space="0" w:color="auto"/>
                    <w:bottom w:val="none" w:sz="0" w:space="0" w:color="auto"/>
                    <w:right w:val="none" w:sz="0" w:space="0" w:color="auto"/>
                  </w:divBdr>
                  <w:divsChild>
                    <w:div w:id="1686713101">
                      <w:marLeft w:val="0"/>
                      <w:marRight w:val="0"/>
                      <w:marTop w:val="0"/>
                      <w:marBottom w:val="0"/>
                      <w:divBdr>
                        <w:top w:val="none" w:sz="0" w:space="0" w:color="auto"/>
                        <w:left w:val="none" w:sz="0" w:space="0" w:color="auto"/>
                        <w:bottom w:val="none" w:sz="0" w:space="0" w:color="auto"/>
                        <w:right w:val="none" w:sz="0" w:space="0" w:color="auto"/>
                      </w:divBdr>
                      <w:divsChild>
                        <w:div w:id="984772803">
                          <w:marLeft w:val="0"/>
                          <w:marRight w:val="0"/>
                          <w:marTop w:val="0"/>
                          <w:marBottom w:val="0"/>
                          <w:divBdr>
                            <w:top w:val="none" w:sz="0" w:space="0" w:color="auto"/>
                            <w:left w:val="none" w:sz="0" w:space="0" w:color="auto"/>
                            <w:bottom w:val="none" w:sz="0" w:space="0" w:color="auto"/>
                            <w:right w:val="none" w:sz="0" w:space="0" w:color="auto"/>
                          </w:divBdr>
                        </w:div>
                        <w:div w:id="838082768">
                          <w:marLeft w:val="0"/>
                          <w:marRight w:val="0"/>
                          <w:marTop w:val="0"/>
                          <w:marBottom w:val="0"/>
                          <w:divBdr>
                            <w:top w:val="none" w:sz="0" w:space="0" w:color="auto"/>
                            <w:left w:val="none" w:sz="0" w:space="0" w:color="auto"/>
                            <w:bottom w:val="none" w:sz="0" w:space="0" w:color="auto"/>
                            <w:right w:val="none" w:sz="0" w:space="0" w:color="auto"/>
                          </w:divBdr>
                          <w:divsChild>
                            <w:div w:id="579411577">
                              <w:marLeft w:val="0"/>
                              <w:marRight w:val="0"/>
                              <w:marTop w:val="0"/>
                              <w:marBottom w:val="0"/>
                              <w:divBdr>
                                <w:top w:val="none" w:sz="0" w:space="0" w:color="auto"/>
                                <w:left w:val="none" w:sz="0" w:space="0" w:color="auto"/>
                                <w:bottom w:val="none" w:sz="0" w:space="0" w:color="auto"/>
                                <w:right w:val="none" w:sz="0" w:space="0" w:color="auto"/>
                              </w:divBdr>
                            </w:div>
                            <w:div w:id="372341261">
                              <w:marLeft w:val="0"/>
                              <w:marRight w:val="0"/>
                              <w:marTop w:val="0"/>
                              <w:marBottom w:val="0"/>
                              <w:divBdr>
                                <w:top w:val="none" w:sz="0" w:space="0" w:color="auto"/>
                                <w:left w:val="none" w:sz="0" w:space="0" w:color="auto"/>
                                <w:bottom w:val="none" w:sz="0" w:space="0" w:color="auto"/>
                                <w:right w:val="none" w:sz="0" w:space="0" w:color="auto"/>
                              </w:divBdr>
                            </w:div>
                            <w:div w:id="1809205558">
                              <w:marLeft w:val="0"/>
                              <w:marRight w:val="0"/>
                              <w:marTop w:val="0"/>
                              <w:marBottom w:val="0"/>
                              <w:divBdr>
                                <w:top w:val="none" w:sz="0" w:space="0" w:color="auto"/>
                                <w:left w:val="none" w:sz="0" w:space="0" w:color="auto"/>
                                <w:bottom w:val="none" w:sz="0" w:space="0" w:color="auto"/>
                                <w:right w:val="none" w:sz="0" w:space="0" w:color="auto"/>
                              </w:divBdr>
                            </w:div>
                          </w:divsChild>
                        </w:div>
                        <w:div w:id="1360470294">
                          <w:marLeft w:val="0"/>
                          <w:marRight w:val="0"/>
                          <w:marTop w:val="0"/>
                          <w:marBottom w:val="0"/>
                          <w:divBdr>
                            <w:top w:val="none" w:sz="0" w:space="0" w:color="auto"/>
                            <w:left w:val="none" w:sz="0" w:space="0" w:color="auto"/>
                            <w:bottom w:val="none" w:sz="0" w:space="0" w:color="auto"/>
                            <w:right w:val="none" w:sz="0" w:space="0" w:color="auto"/>
                          </w:divBdr>
                        </w:div>
                        <w:div w:id="1264530676">
                          <w:marLeft w:val="0"/>
                          <w:marRight w:val="0"/>
                          <w:marTop w:val="0"/>
                          <w:marBottom w:val="0"/>
                          <w:divBdr>
                            <w:top w:val="none" w:sz="0" w:space="0" w:color="auto"/>
                            <w:left w:val="none" w:sz="0" w:space="0" w:color="auto"/>
                            <w:bottom w:val="none" w:sz="0" w:space="0" w:color="auto"/>
                            <w:right w:val="none" w:sz="0" w:space="0" w:color="auto"/>
                          </w:divBdr>
                        </w:div>
                        <w:div w:id="26417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263060">
              <w:marLeft w:val="0"/>
              <w:marRight w:val="0"/>
              <w:marTop w:val="100"/>
              <w:marBottom w:val="600"/>
              <w:divBdr>
                <w:top w:val="none" w:sz="0" w:space="0" w:color="auto"/>
                <w:left w:val="none" w:sz="0" w:space="0" w:color="auto"/>
                <w:bottom w:val="none" w:sz="0" w:space="0" w:color="auto"/>
                <w:right w:val="none" w:sz="0" w:space="0" w:color="auto"/>
              </w:divBdr>
              <w:divsChild>
                <w:div w:id="1171530178">
                  <w:marLeft w:val="0"/>
                  <w:marRight w:val="0"/>
                  <w:marTop w:val="0"/>
                  <w:marBottom w:val="0"/>
                  <w:divBdr>
                    <w:top w:val="none" w:sz="0" w:space="0" w:color="auto"/>
                    <w:left w:val="none" w:sz="0" w:space="0" w:color="auto"/>
                    <w:bottom w:val="none" w:sz="0" w:space="0" w:color="auto"/>
                    <w:right w:val="none" w:sz="0" w:space="0" w:color="auto"/>
                  </w:divBdr>
                  <w:divsChild>
                    <w:div w:id="1462268865">
                      <w:marLeft w:val="0"/>
                      <w:marRight w:val="150"/>
                      <w:marTop w:val="0"/>
                      <w:marBottom w:val="0"/>
                      <w:divBdr>
                        <w:top w:val="none" w:sz="0" w:space="0" w:color="auto"/>
                        <w:left w:val="none" w:sz="0" w:space="0" w:color="auto"/>
                        <w:bottom w:val="none" w:sz="0" w:space="0" w:color="auto"/>
                        <w:right w:val="none" w:sz="0" w:space="0" w:color="auto"/>
                      </w:divBdr>
                      <w:divsChild>
                        <w:div w:id="595133252">
                          <w:marLeft w:val="0"/>
                          <w:marRight w:val="0"/>
                          <w:marTop w:val="0"/>
                          <w:marBottom w:val="0"/>
                          <w:divBdr>
                            <w:top w:val="none" w:sz="0" w:space="0" w:color="auto"/>
                            <w:left w:val="none" w:sz="0" w:space="0" w:color="auto"/>
                            <w:bottom w:val="none" w:sz="0" w:space="0" w:color="auto"/>
                            <w:right w:val="none" w:sz="0" w:space="0" w:color="auto"/>
                          </w:divBdr>
                          <w:divsChild>
                            <w:div w:id="460224885">
                              <w:marLeft w:val="0"/>
                              <w:marRight w:val="0"/>
                              <w:marTop w:val="0"/>
                              <w:marBottom w:val="0"/>
                              <w:divBdr>
                                <w:top w:val="none" w:sz="0" w:space="0" w:color="auto"/>
                                <w:left w:val="none" w:sz="0" w:space="0" w:color="auto"/>
                                <w:bottom w:val="none" w:sz="0" w:space="0" w:color="auto"/>
                                <w:right w:val="none" w:sz="0" w:space="0" w:color="auto"/>
                              </w:divBdr>
                            </w:div>
                            <w:div w:id="1142693948">
                              <w:marLeft w:val="0"/>
                              <w:marRight w:val="0"/>
                              <w:marTop w:val="150"/>
                              <w:marBottom w:val="150"/>
                              <w:divBdr>
                                <w:top w:val="none" w:sz="0" w:space="0" w:color="auto"/>
                                <w:left w:val="none" w:sz="0" w:space="0" w:color="auto"/>
                                <w:bottom w:val="none" w:sz="0" w:space="0" w:color="auto"/>
                                <w:right w:val="none" w:sz="0" w:space="0" w:color="auto"/>
                              </w:divBdr>
                              <w:divsChild>
                                <w:div w:id="1069380111">
                                  <w:marLeft w:val="0"/>
                                  <w:marRight w:val="0"/>
                                  <w:marTop w:val="0"/>
                                  <w:marBottom w:val="0"/>
                                  <w:divBdr>
                                    <w:top w:val="none" w:sz="0" w:space="0" w:color="auto"/>
                                    <w:left w:val="none" w:sz="0" w:space="0" w:color="auto"/>
                                    <w:bottom w:val="none" w:sz="0" w:space="0" w:color="auto"/>
                                    <w:right w:val="none" w:sz="0" w:space="0" w:color="auto"/>
                                  </w:divBdr>
                                  <w:divsChild>
                                    <w:div w:id="538709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7560832">
                      <w:marLeft w:val="0"/>
                      <w:marRight w:val="0"/>
                      <w:marTop w:val="0"/>
                      <w:marBottom w:val="0"/>
                      <w:divBdr>
                        <w:top w:val="none" w:sz="0" w:space="0" w:color="auto"/>
                        <w:left w:val="none" w:sz="0" w:space="0" w:color="auto"/>
                        <w:bottom w:val="none" w:sz="0" w:space="0" w:color="auto"/>
                        <w:right w:val="none" w:sz="0" w:space="0" w:color="auto"/>
                      </w:divBdr>
                      <w:divsChild>
                        <w:div w:id="3554535">
                          <w:marLeft w:val="0"/>
                          <w:marRight w:val="0"/>
                          <w:marTop w:val="0"/>
                          <w:marBottom w:val="0"/>
                          <w:divBdr>
                            <w:top w:val="none" w:sz="0" w:space="0" w:color="auto"/>
                            <w:left w:val="none" w:sz="0" w:space="0" w:color="auto"/>
                            <w:bottom w:val="none" w:sz="0" w:space="0" w:color="auto"/>
                            <w:right w:val="none" w:sz="0" w:space="0" w:color="auto"/>
                          </w:divBdr>
                          <w:divsChild>
                            <w:div w:id="1392339304">
                              <w:marLeft w:val="0"/>
                              <w:marRight w:val="0"/>
                              <w:marTop w:val="0"/>
                              <w:marBottom w:val="0"/>
                              <w:divBdr>
                                <w:top w:val="none" w:sz="0" w:space="0" w:color="auto"/>
                                <w:left w:val="none" w:sz="0" w:space="0" w:color="auto"/>
                                <w:bottom w:val="none" w:sz="0" w:space="0" w:color="auto"/>
                                <w:right w:val="none" w:sz="0" w:space="0" w:color="auto"/>
                              </w:divBdr>
                            </w:div>
                            <w:div w:id="1854029455">
                              <w:marLeft w:val="0"/>
                              <w:marRight w:val="0"/>
                              <w:marTop w:val="150"/>
                              <w:marBottom w:val="150"/>
                              <w:divBdr>
                                <w:top w:val="none" w:sz="0" w:space="0" w:color="auto"/>
                                <w:left w:val="none" w:sz="0" w:space="0" w:color="auto"/>
                                <w:bottom w:val="none" w:sz="0" w:space="0" w:color="auto"/>
                                <w:right w:val="none" w:sz="0" w:space="0" w:color="auto"/>
                              </w:divBdr>
                              <w:divsChild>
                                <w:div w:id="57022325">
                                  <w:marLeft w:val="0"/>
                                  <w:marRight w:val="0"/>
                                  <w:marTop w:val="0"/>
                                  <w:marBottom w:val="0"/>
                                  <w:divBdr>
                                    <w:top w:val="none" w:sz="0" w:space="0" w:color="auto"/>
                                    <w:left w:val="none" w:sz="0" w:space="0" w:color="auto"/>
                                    <w:bottom w:val="none" w:sz="0" w:space="0" w:color="auto"/>
                                    <w:right w:val="none" w:sz="0" w:space="0" w:color="auto"/>
                                  </w:divBdr>
                                  <w:divsChild>
                                    <w:div w:id="1484468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9921139">
                  <w:marLeft w:val="0"/>
                  <w:marRight w:val="0"/>
                  <w:marTop w:val="408"/>
                  <w:marBottom w:val="0"/>
                  <w:divBdr>
                    <w:top w:val="none" w:sz="0" w:space="0" w:color="auto"/>
                    <w:left w:val="none" w:sz="0" w:space="0" w:color="auto"/>
                    <w:bottom w:val="none" w:sz="0" w:space="0" w:color="auto"/>
                    <w:right w:val="none" w:sz="0" w:space="0" w:color="auto"/>
                  </w:divBdr>
                  <w:divsChild>
                    <w:div w:id="672875165">
                      <w:marLeft w:val="0"/>
                      <w:marRight w:val="0"/>
                      <w:marTop w:val="100"/>
                      <w:marBottom w:val="100"/>
                      <w:divBdr>
                        <w:top w:val="none" w:sz="0" w:space="0" w:color="auto"/>
                        <w:left w:val="none" w:sz="0" w:space="0" w:color="auto"/>
                        <w:bottom w:val="none" w:sz="0" w:space="0" w:color="auto"/>
                        <w:right w:val="none" w:sz="0" w:space="0" w:color="auto"/>
                      </w:divBdr>
                      <w:divsChild>
                        <w:div w:id="400445346">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 w:id="890532045">
              <w:marLeft w:val="0"/>
              <w:marRight w:val="0"/>
              <w:marTop w:val="100"/>
              <w:marBottom w:val="600"/>
              <w:divBdr>
                <w:top w:val="none" w:sz="0" w:space="0" w:color="auto"/>
                <w:left w:val="none" w:sz="0" w:space="0" w:color="auto"/>
                <w:bottom w:val="none" w:sz="0" w:space="0" w:color="auto"/>
                <w:right w:val="none" w:sz="0" w:space="0" w:color="auto"/>
              </w:divBdr>
              <w:divsChild>
                <w:div w:id="723911952">
                  <w:marLeft w:val="0"/>
                  <w:marRight w:val="0"/>
                  <w:marTop w:val="0"/>
                  <w:marBottom w:val="0"/>
                  <w:divBdr>
                    <w:top w:val="none" w:sz="0" w:space="0" w:color="auto"/>
                    <w:left w:val="none" w:sz="0" w:space="0" w:color="auto"/>
                    <w:bottom w:val="none" w:sz="0" w:space="0" w:color="auto"/>
                    <w:right w:val="none" w:sz="0" w:space="0" w:color="auto"/>
                  </w:divBdr>
                  <w:divsChild>
                    <w:div w:id="120077711">
                      <w:marLeft w:val="0"/>
                      <w:marRight w:val="0"/>
                      <w:marTop w:val="0"/>
                      <w:marBottom w:val="0"/>
                      <w:divBdr>
                        <w:top w:val="none" w:sz="0" w:space="0" w:color="auto"/>
                        <w:left w:val="none" w:sz="0" w:space="0" w:color="auto"/>
                        <w:bottom w:val="none" w:sz="0" w:space="0" w:color="auto"/>
                        <w:right w:val="none" w:sz="0" w:space="0" w:color="auto"/>
                      </w:divBdr>
                      <w:divsChild>
                        <w:div w:id="1185483384">
                          <w:marLeft w:val="0"/>
                          <w:marRight w:val="0"/>
                          <w:marTop w:val="0"/>
                          <w:marBottom w:val="0"/>
                          <w:divBdr>
                            <w:top w:val="none" w:sz="0" w:space="0" w:color="auto"/>
                            <w:left w:val="none" w:sz="0" w:space="0" w:color="auto"/>
                            <w:bottom w:val="none" w:sz="0" w:space="0" w:color="auto"/>
                            <w:right w:val="none" w:sz="0" w:space="0" w:color="auto"/>
                          </w:divBdr>
                        </w:div>
                        <w:div w:id="1838185544">
                          <w:marLeft w:val="0"/>
                          <w:marRight w:val="0"/>
                          <w:marTop w:val="0"/>
                          <w:marBottom w:val="0"/>
                          <w:divBdr>
                            <w:top w:val="none" w:sz="0" w:space="0" w:color="auto"/>
                            <w:left w:val="none" w:sz="0" w:space="0" w:color="auto"/>
                            <w:bottom w:val="none" w:sz="0" w:space="0" w:color="auto"/>
                            <w:right w:val="none" w:sz="0" w:space="0" w:color="auto"/>
                          </w:divBdr>
                          <w:divsChild>
                            <w:div w:id="642545729">
                              <w:marLeft w:val="0"/>
                              <w:marRight w:val="0"/>
                              <w:marTop w:val="0"/>
                              <w:marBottom w:val="0"/>
                              <w:divBdr>
                                <w:top w:val="none" w:sz="0" w:space="0" w:color="auto"/>
                                <w:left w:val="none" w:sz="0" w:space="0" w:color="auto"/>
                                <w:bottom w:val="none" w:sz="0" w:space="0" w:color="auto"/>
                                <w:right w:val="none" w:sz="0" w:space="0" w:color="auto"/>
                              </w:divBdr>
                            </w:div>
                            <w:div w:id="1987661699">
                              <w:marLeft w:val="0"/>
                              <w:marRight w:val="0"/>
                              <w:marTop w:val="0"/>
                              <w:marBottom w:val="0"/>
                              <w:divBdr>
                                <w:top w:val="none" w:sz="0" w:space="0" w:color="auto"/>
                                <w:left w:val="none" w:sz="0" w:space="0" w:color="auto"/>
                                <w:bottom w:val="none" w:sz="0" w:space="0" w:color="auto"/>
                                <w:right w:val="none" w:sz="0" w:space="0" w:color="auto"/>
                              </w:divBdr>
                            </w:div>
                          </w:divsChild>
                        </w:div>
                        <w:div w:id="238641484">
                          <w:marLeft w:val="0"/>
                          <w:marRight w:val="0"/>
                          <w:marTop w:val="0"/>
                          <w:marBottom w:val="0"/>
                          <w:divBdr>
                            <w:top w:val="none" w:sz="0" w:space="0" w:color="auto"/>
                            <w:left w:val="none" w:sz="0" w:space="0" w:color="auto"/>
                            <w:bottom w:val="none" w:sz="0" w:space="0" w:color="auto"/>
                            <w:right w:val="none" w:sz="0" w:space="0" w:color="auto"/>
                          </w:divBdr>
                        </w:div>
                        <w:div w:id="773137978">
                          <w:marLeft w:val="0"/>
                          <w:marRight w:val="0"/>
                          <w:marTop w:val="0"/>
                          <w:marBottom w:val="0"/>
                          <w:divBdr>
                            <w:top w:val="none" w:sz="0" w:space="0" w:color="auto"/>
                            <w:left w:val="none" w:sz="0" w:space="0" w:color="auto"/>
                            <w:bottom w:val="none" w:sz="0" w:space="0" w:color="auto"/>
                            <w:right w:val="none" w:sz="0" w:space="0" w:color="auto"/>
                          </w:divBdr>
                          <w:divsChild>
                            <w:div w:id="1149591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9471771">
              <w:marLeft w:val="0"/>
              <w:marRight w:val="0"/>
              <w:marTop w:val="100"/>
              <w:marBottom w:val="600"/>
              <w:divBdr>
                <w:top w:val="none" w:sz="0" w:space="0" w:color="auto"/>
                <w:left w:val="none" w:sz="0" w:space="0" w:color="auto"/>
                <w:bottom w:val="none" w:sz="0" w:space="0" w:color="auto"/>
                <w:right w:val="none" w:sz="0" w:space="0" w:color="auto"/>
              </w:divBdr>
              <w:divsChild>
                <w:div w:id="1037854793">
                  <w:marLeft w:val="0"/>
                  <w:marRight w:val="0"/>
                  <w:marTop w:val="0"/>
                  <w:marBottom w:val="0"/>
                  <w:divBdr>
                    <w:top w:val="none" w:sz="0" w:space="0" w:color="auto"/>
                    <w:left w:val="none" w:sz="0" w:space="0" w:color="auto"/>
                    <w:bottom w:val="none" w:sz="0" w:space="0" w:color="auto"/>
                    <w:right w:val="none" w:sz="0" w:space="0" w:color="auto"/>
                  </w:divBdr>
                  <w:divsChild>
                    <w:div w:id="199367375">
                      <w:marLeft w:val="0"/>
                      <w:marRight w:val="150"/>
                      <w:marTop w:val="0"/>
                      <w:marBottom w:val="0"/>
                      <w:divBdr>
                        <w:top w:val="none" w:sz="0" w:space="0" w:color="auto"/>
                        <w:left w:val="none" w:sz="0" w:space="0" w:color="auto"/>
                        <w:bottom w:val="none" w:sz="0" w:space="0" w:color="auto"/>
                        <w:right w:val="none" w:sz="0" w:space="0" w:color="auto"/>
                      </w:divBdr>
                      <w:divsChild>
                        <w:div w:id="1575121761">
                          <w:marLeft w:val="0"/>
                          <w:marRight w:val="0"/>
                          <w:marTop w:val="0"/>
                          <w:marBottom w:val="0"/>
                          <w:divBdr>
                            <w:top w:val="none" w:sz="0" w:space="0" w:color="auto"/>
                            <w:left w:val="none" w:sz="0" w:space="0" w:color="auto"/>
                            <w:bottom w:val="none" w:sz="0" w:space="0" w:color="auto"/>
                            <w:right w:val="none" w:sz="0" w:space="0" w:color="auto"/>
                          </w:divBdr>
                          <w:divsChild>
                            <w:div w:id="465007930">
                              <w:marLeft w:val="0"/>
                              <w:marRight w:val="0"/>
                              <w:marTop w:val="0"/>
                              <w:marBottom w:val="0"/>
                              <w:divBdr>
                                <w:top w:val="none" w:sz="0" w:space="0" w:color="auto"/>
                                <w:left w:val="none" w:sz="0" w:space="0" w:color="auto"/>
                                <w:bottom w:val="none" w:sz="0" w:space="0" w:color="auto"/>
                                <w:right w:val="none" w:sz="0" w:space="0" w:color="auto"/>
                              </w:divBdr>
                            </w:div>
                            <w:div w:id="881476371">
                              <w:marLeft w:val="0"/>
                              <w:marRight w:val="0"/>
                              <w:marTop w:val="150"/>
                              <w:marBottom w:val="150"/>
                              <w:divBdr>
                                <w:top w:val="none" w:sz="0" w:space="0" w:color="auto"/>
                                <w:left w:val="none" w:sz="0" w:space="0" w:color="auto"/>
                                <w:bottom w:val="none" w:sz="0" w:space="0" w:color="auto"/>
                                <w:right w:val="none" w:sz="0" w:space="0" w:color="auto"/>
                              </w:divBdr>
                              <w:divsChild>
                                <w:div w:id="774059597">
                                  <w:marLeft w:val="0"/>
                                  <w:marRight w:val="0"/>
                                  <w:marTop w:val="0"/>
                                  <w:marBottom w:val="0"/>
                                  <w:divBdr>
                                    <w:top w:val="none" w:sz="0" w:space="0" w:color="auto"/>
                                    <w:left w:val="none" w:sz="0" w:space="0" w:color="auto"/>
                                    <w:bottom w:val="none" w:sz="0" w:space="0" w:color="auto"/>
                                    <w:right w:val="none" w:sz="0" w:space="0" w:color="auto"/>
                                  </w:divBdr>
                                  <w:divsChild>
                                    <w:div w:id="1305349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4657487">
                      <w:marLeft w:val="0"/>
                      <w:marRight w:val="0"/>
                      <w:marTop w:val="0"/>
                      <w:marBottom w:val="0"/>
                      <w:divBdr>
                        <w:top w:val="none" w:sz="0" w:space="0" w:color="auto"/>
                        <w:left w:val="none" w:sz="0" w:space="0" w:color="auto"/>
                        <w:bottom w:val="none" w:sz="0" w:space="0" w:color="auto"/>
                        <w:right w:val="none" w:sz="0" w:space="0" w:color="auto"/>
                      </w:divBdr>
                      <w:divsChild>
                        <w:div w:id="633366891">
                          <w:marLeft w:val="0"/>
                          <w:marRight w:val="0"/>
                          <w:marTop w:val="0"/>
                          <w:marBottom w:val="0"/>
                          <w:divBdr>
                            <w:top w:val="none" w:sz="0" w:space="0" w:color="auto"/>
                            <w:left w:val="none" w:sz="0" w:space="0" w:color="auto"/>
                            <w:bottom w:val="none" w:sz="0" w:space="0" w:color="auto"/>
                            <w:right w:val="none" w:sz="0" w:space="0" w:color="auto"/>
                          </w:divBdr>
                          <w:divsChild>
                            <w:div w:id="128401963">
                              <w:marLeft w:val="0"/>
                              <w:marRight w:val="0"/>
                              <w:marTop w:val="0"/>
                              <w:marBottom w:val="0"/>
                              <w:divBdr>
                                <w:top w:val="none" w:sz="0" w:space="0" w:color="auto"/>
                                <w:left w:val="none" w:sz="0" w:space="0" w:color="auto"/>
                                <w:bottom w:val="none" w:sz="0" w:space="0" w:color="auto"/>
                                <w:right w:val="none" w:sz="0" w:space="0" w:color="auto"/>
                              </w:divBdr>
                            </w:div>
                            <w:div w:id="905606273">
                              <w:marLeft w:val="0"/>
                              <w:marRight w:val="0"/>
                              <w:marTop w:val="150"/>
                              <w:marBottom w:val="150"/>
                              <w:divBdr>
                                <w:top w:val="none" w:sz="0" w:space="0" w:color="auto"/>
                                <w:left w:val="none" w:sz="0" w:space="0" w:color="auto"/>
                                <w:bottom w:val="none" w:sz="0" w:space="0" w:color="auto"/>
                                <w:right w:val="none" w:sz="0" w:space="0" w:color="auto"/>
                              </w:divBdr>
                              <w:divsChild>
                                <w:div w:id="2039888278">
                                  <w:marLeft w:val="0"/>
                                  <w:marRight w:val="0"/>
                                  <w:marTop w:val="0"/>
                                  <w:marBottom w:val="0"/>
                                  <w:divBdr>
                                    <w:top w:val="none" w:sz="0" w:space="0" w:color="auto"/>
                                    <w:left w:val="none" w:sz="0" w:space="0" w:color="auto"/>
                                    <w:bottom w:val="none" w:sz="0" w:space="0" w:color="auto"/>
                                    <w:right w:val="none" w:sz="0" w:space="0" w:color="auto"/>
                                  </w:divBdr>
                                  <w:divsChild>
                                    <w:div w:id="368145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97968395">
              <w:marLeft w:val="0"/>
              <w:marRight w:val="0"/>
              <w:marTop w:val="100"/>
              <w:marBottom w:val="600"/>
              <w:divBdr>
                <w:top w:val="none" w:sz="0" w:space="0" w:color="auto"/>
                <w:left w:val="none" w:sz="0" w:space="0" w:color="auto"/>
                <w:bottom w:val="none" w:sz="0" w:space="0" w:color="auto"/>
                <w:right w:val="none" w:sz="0" w:space="0" w:color="auto"/>
              </w:divBdr>
              <w:divsChild>
                <w:div w:id="1955819575">
                  <w:marLeft w:val="0"/>
                  <w:marRight w:val="0"/>
                  <w:marTop w:val="0"/>
                  <w:marBottom w:val="0"/>
                  <w:divBdr>
                    <w:top w:val="none" w:sz="0" w:space="0" w:color="auto"/>
                    <w:left w:val="none" w:sz="0" w:space="0" w:color="auto"/>
                    <w:bottom w:val="none" w:sz="0" w:space="0" w:color="auto"/>
                    <w:right w:val="none" w:sz="0" w:space="0" w:color="auto"/>
                  </w:divBdr>
                  <w:divsChild>
                    <w:div w:id="897590511">
                      <w:marLeft w:val="0"/>
                      <w:marRight w:val="0"/>
                      <w:marTop w:val="0"/>
                      <w:marBottom w:val="0"/>
                      <w:divBdr>
                        <w:top w:val="none" w:sz="0" w:space="0" w:color="auto"/>
                        <w:left w:val="none" w:sz="0" w:space="0" w:color="auto"/>
                        <w:bottom w:val="none" w:sz="0" w:space="0" w:color="auto"/>
                        <w:right w:val="none" w:sz="0" w:space="0" w:color="auto"/>
                      </w:divBdr>
                      <w:divsChild>
                        <w:div w:id="515576059">
                          <w:marLeft w:val="0"/>
                          <w:marRight w:val="0"/>
                          <w:marTop w:val="0"/>
                          <w:marBottom w:val="0"/>
                          <w:divBdr>
                            <w:top w:val="none" w:sz="0" w:space="0" w:color="auto"/>
                            <w:left w:val="none" w:sz="0" w:space="0" w:color="auto"/>
                            <w:bottom w:val="none" w:sz="0" w:space="0" w:color="auto"/>
                            <w:right w:val="none" w:sz="0" w:space="0" w:color="auto"/>
                          </w:divBdr>
                          <w:divsChild>
                            <w:div w:id="1439912286">
                              <w:marLeft w:val="0"/>
                              <w:marRight w:val="0"/>
                              <w:marTop w:val="0"/>
                              <w:marBottom w:val="0"/>
                              <w:divBdr>
                                <w:top w:val="none" w:sz="0" w:space="0" w:color="auto"/>
                                <w:left w:val="none" w:sz="0" w:space="0" w:color="auto"/>
                                <w:bottom w:val="none" w:sz="0" w:space="0" w:color="auto"/>
                                <w:right w:val="none" w:sz="0" w:space="0" w:color="auto"/>
                              </w:divBdr>
                            </w:div>
                          </w:divsChild>
                        </w:div>
                        <w:div w:id="256325606">
                          <w:marLeft w:val="0"/>
                          <w:marRight w:val="0"/>
                          <w:marTop w:val="0"/>
                          <w:marBottom w:val="0"/>
                          <w:divBdr>
                            <w:top w:val="none" w:sz="0" w:space="0" w:color="auto"/>
                            <w:left w:val="none" w:sz="0" w:space="0" w:color="auto"/>
                            <w:bottom w:val="none" w:sz="0" w:space="0" w:color="auto"/>
                            <w:right w:val="none" w:sz="0" w:space="0" w:color="auto"/>
                          </w:divBdr>
                          <w:divsChild>
                            <w:div w:id="1836914073">
                              <w:marLeft w:val="0"/>
                              <w:marRight w:val="0"/>
                              <w:marTop w:val="0"/>
                              <w:marBottom w:val="0"/>
                              <w:divBdr>
                                <w:top w:val="none" w:sz="0" w:space="0" w:color="auto"/>
                                <w:left w:val="none" w:sz="0" w:space="0" w:color="auto"/>
                                <w:bottom w:val="none" w:sz="0" w:space="0" w:color="auto"/>
                                <w:right w:val="none" w:sz="0" w:space="0" w:color="auto"/>
                              </w:divBdr>
                            </w:div>
                            <w:div w:id="320082930">
                              <w:marLeft w:val="0"/>
                              <w:marRight w:val="0"/>
                              <w:marTop w:val="0"/>
                              <w:marBottom w:val="0"/>
                              <w:divBdr>
                                <w:top w:val="none" w:sz="0" w:space="0" w:color="auto"/>
                                <w:left w:val="none" w:sz="0" w:space="0" w:color="auto"/>
                                <w:bottom w:val="none" w:sz="0" w:space="0" w:color="auto"/>
                                <w:right w:val="none" w:sz="0" w:space="0" w:color="auto"/>
                              </w:divBdr>
                            </w:div>
                            <w:div w:id="1123385317">
                              <w:marLeft w:val="0"/>
                              <w:marRight w:val="0"/>
                              <w:marTop w:val="0"/>
                              <w:marBottom w:val="0"/>
                              <w:divBdr>
                                <w:top w:val="none" w:sz="0" w:space="0" w:color="auto"/>
                                <w:left w:val="none" w:sz="0" w:space="0" w:color="auto"/>
                                <w:bottom w:val="none" w:sz="0" w:space="0" w:color="auto"/>
                                <w:right w:val="none" w:sz="0" w:space="0" w:color="auto"/>
                              </w:divBdr>
                            </w:div>
                            <w:div w:id="446780799">
                              <w:marLeft w:val="0"/>
                              <w:marRight w:val="0"/>
                              <w:marTop w:val="0"/>
                              <w:marBottom w:val="0"/>
                              <w:divBdr>
                                <w:top w:val="none" w:sz="0" w:space="0" w:color="auto"/>
                                <w:left w:val="none" w:sz="0" w:space="0" w:color="auto"/>
                                <w:bottom w:val="none" w:sz="0" w:space="0" w:color="auto"/>
                                <w:right w:val="none" w:sz="0" w:space="0" w:color="auto"/>
                              </w:divBdr>
                            </w:div>
                          </w:divsChild>
                        </w:div>
                        <w:div w:id="302085749">
                          <w:marLeft w:val="0"/>
                          <w:marRight w:val="0"/>
                          <w:marTop w:val="0"/>
                          <w:marBottom w:val="0"/>
                          <w:divBdr>
                            <w:top w:val="none" w:sz="0" w:space="0" w:color="auto"/>
                            <w:left w:val="none" w:sz="0" w:space="0" w:color="auto"/>
                            <w:bottom w:val="none" w:sz="0" w:space="0" w:color="auto"/>
                            <w:right w:val="none" w:sz="0" w:space="0" w:color="auto"/>
                          </w:divBdr>
                        </w:div>
                        <w:div w:id="560529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8032256">
              <w:marLeft w:val="0"/>
              <w:marRight w:val="0"/>
              <w:marTop w:val="100"/>
              <w:marBottom w:val="600"/>
              <w:divBdr>
                <w:top w:val="none" w:sz="0" w:space="0" w:color="auto"/>
                <w:left w:val="none" w:sz="0" w:space="0" w:color="auto"/>
                <w:bottom w:val="none" w:sz="0" w:space="0" w:color="auto"/>
                <w:right w:val="none" w:sz="0" w:space="0" w:color="auto"/>
              </w:divBdr>
              <w:divsChild>
                <w:div w:id="403726047">
                  <w:marLeft w:val="0"/>
                  <w:marRight w:val="0"/>
                  <w:marTop w:val="0"/>
                  <w:marBottom w:val="0"/>
                  <w:divBdr>
                    <w:top w:val="none" w:sz="0" w:space="0" w:color="auto"/>
                    <w:left w:val="none" w:sz="0" w:space="0" w:color="auto"/>
                    <w:bottom w:val="none" w:sz="0" w:space="0" w:color="auto"/>
                    <w:right w:val="none" w:sz="0" w:space="0" w:color="auto"/>
                  </w:divBdr>
                  <w:divsChild>
                    <w:div w:id="2074548767">
                      <w:marLeft w:val="0"/>
                      <w:marRight w:val="0"/>
                      <w:marTop w:val="0"/>
                      <w:marBottom w:val="300"/>
                      <w:divBdr>
                        <w:top w:val="none" w:sz="0" w:space="0" w:color="auto"/>
                        <w:left w:val="none" w:sz="0" w:space="0" w:color="auto"/>
                        <w:bottom w:val="none" w:sz="0" w:space="0" w:color="auto"/>
                        <w:right w:val="none" w:sz="0" w:space="0" w:color="auto"/>
                      </w:divBdr>
                      <w:divsChild>
                        <w:div w:id="1876117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670549">
          <w:marLeft w:val="600"/>
          <w:marRight w:val="0"/>
          <w:marTop w:val="0"/>
          <w:marBottom w:val="0"/>
          <w:divBdr>
            <w:top w:val="none" w:sz="0" w:space="0" w:color="auto"/>
            <w:left w:val="none" w:sz="0" w:space="0" w:color="auto"/>
            <w:bottom w:val="none" w:sz="0" w:space="0" w:color="auto"/>
            <w:right w:val="none" w:sz="0" w:space="0" w:color="auto"/>
          </w:divBdr>
          <w:divsChild>
            <w:div w:id="1223059509">
              <w:marLeft w:val="0"/>
              <w:marRight w:val="0"/>
              <w:marTop w:val="0"/>
              <w:marBottom w:val="600"/>
              <w:divBdr>
                <w:top w:val="none" w:sz="0" w:space="0" w:color="auto"/>
                <w:left w:val="none" w:sz="0" w:space="0" w:color="auto"/>
                <w:bottom w:val="none" w:sz="0" w:space="0" w:color="auto"/>
                <w:right w:val="none" w:sz="0" w:space="0" w:color="auto"/>
              </w:divBdr>
              <w:divsChild>
                <w:div w:id="1056515326">
                  <w:marLeft w:val="0"/>
                  <w:marRight w:val="0"/>
                  <w:marTop w:val="0"/>
                  <w:marBottom w:val="0"/>
                  <w:divBdr>
                    <w:top w:val="none" w:sz="0" w:space="0" w:color="auto"/>
                    <w:left w:val="none" w:sz="0" w:space="0" w:color="auto"/>
                    <w:bottom w:val="none" w:sz="0" w:space="0" w:color="auto"/>
                    <w:right w:val="none" w:sz="0" w:space="0" w:color="auto"/>
                  </w:divBdr>
                  <w:divsChild>
                    <w:div w:id="1163737598">
                      <w:marLeft w:val="0"/>
                      <w:marRight w:val="0"/>
                      <w:marTop w:val="0"/>
                      <w:marBottom w:val="150"/>
                      <w:divBdr>
                        <w:top w:val="none" w:sz="0" w:space="0" w:color="auto"/>
                        <w:left w:val="none" w:sz="0" w:space="0" w:color="auto"/>
                        <w:bottom w:val="none" w:sz="0" w:space="0" w:color="auto"/>
                        <w:right w:val="none" w:sz="0" w:space="0" w:color="auto"/>
                      </w:divBdr>
                    </w:div>
                    <w:div w:id="1478575114">
                      <w:marLeft w:val="0"/>
                      <w:marRight w:val="0"/>
                      <w:marTop w:val="0"/>
                      <w:marBottom w:val="0"/>
                      <w:divBdr>
                        <w:top w:val="none" w:sz="0" w:space="0" w:color="auto"/>
                        <w:left w:val="none" w:sz="0" w:space="0" w:color="auto"/>
                        <w:bottom w:val="none" w:sz="0" w:space="0" w:color="auto"/>
                        <w:right w:val="none" w:sz="0" w:space="0" w:color="auto"/>
                      </w:divBdr>
                      <w:divsChild>
                        <w:div w:id="1804497355">
                          <w:marLeft w:val="0"/>
                          <w:marRight w:val="0"/>
                          <w:marTop w:val="0"/>
                          <w:marBottom w:val="0"/>
                          <w:divBdr>
                            <w:top w:val="none" w:sz="0" w:space="0" w:color="auto"/>
                            <w:left w:val="none" w:sz="0" w:space="0" w:color="auto"/>
                            <w:bottom w:val="none" w:sz="0" w:space="0" w:color="auto"/>
                            <w:right w:val="none" w:sz="0" w:space="0" w:color="auto"/>
                          </w:divBdr>
                        </w:div>
                        <w:div w:id="1480685755">
                          <w:marLeft w:val="0"/>
                          <w:marRight w:val="0"/>
                          <w:marTop w:val="0"/>
                          <w:marBottom w:val="0"/>
                          <w:divBdr>
                            <w:top w:val="none" w:sz="0" w:space="0" w:color="auto"/>
                            <w:left w:val="none" w:sz="0" w:space="0" w:color="auto"/>
                            <w:bottom w:val="none" w:sz="0" w:space="0" w:color="auto"/>
                            <w:right w:val="none" w:sz="0" w:space="0" w:color="auto"/>
                          </w:divBdr>
                        </w:div>
                        <w:div w:id="1993410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5B0B80-45BB-462E-AFFE-92BED6BF10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359</TotalTime>
  <Pages>1</Pages>
  <Words>347</Words>
  <Characters>1740</Characters>
  <Application>Microsoft Office Word</Application>
  <DocSecurity>0</DocSecurity>
  <Lines>14</Lines>
  <Paragraphs>4</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2083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Amira Or</dc:creator>
  <cp:keywords/>
  <dc:description/>
  <cp:lastModifiedBy>Amira Or</cp:lastModifiedBy>
  <cp:revision>33</cp:revision>
  <dcterms:created xsi:type="dcterms:W3CDTF">2020-04-07T07:44:00Z</dcterms:created>
  <dcterms:modified xsi:type="dcterms:W3CDTF">2020-04-13T11:36:00Z</dcterms:modified>
</cp:coreProperties>
</file>